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810"/>
        <w:gridCol w:w="3873"/>
      </w:tblGrid>
      <w:tr w:rsidR="00F557DB" w:rsidRPr="00F557DB" w:rsidTr="00F557DB">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b/>
                <w:bCs/>
                <w:color w:val="000000"/>
                <w:sz w:val="28"/>
                <w:szCs w:val="28"/>
              </w:rPr>
              <w:t>МІНІСТЕРСТВО ОХОРОНИ ЗДОРОВ’Я УКРАЇНИ</w:t>
            </w:r>
          </w:p>
        </w:tc>
      </w:tr>
      <w:tr w:rsidR="00F557DB" w:rsidRPr="00F557DB" w:rsidTr="00F557DB">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30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b/>
                <w:bCs/>
                <w:color w:val="000000"/>
                <w:sz w:val="32"/>
                <w:szCs w:val="32"/>
              </w:rPr>
              <w:t>НАКАЗ</w:t>
            </w:r>
          </w:p>
        </w:tc>
      </w:tr>
      <w:tr w:rsidR="00F557DB" w:rsidRPr="00F557DB" w:rsidTr="00F557DB">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ind w:left="450" w:right="450"/>
              <w:jc w:val="center"/>
              <w:rPr>
                <w:rFonts w:ascii="Times New Roman" w:eastAsia="Times New Roman" w:hAnsi="Times New Roman" w:cs="Times New Roman"/>
                <w:sz w:val="24"/>
                <w:szCs w:val="24"/>
              </w:rPr>
            </w:pPr>
            <w:r w:rsidRPr="00F557DB">
              <w:rPr>
                <w:rFonts w:ascii="Times New Roman" w:eastAsia="Times New Roman" w:hAnsi="Times New Roman" w:cs="Times New Roman"/>
                <w:b/>
                <w:bCs/>
                <w:color w:val="000000"/>
                <w:sz w:val="24"/>
                <w:szCs w:val="24"/>
              </w:rPr>
              <w:t>24.03.2016  № 234</w:t>
            </w:r>
          </w:p>
        </w:tc>
      </w:tr>
      <w:tr w:rsidR="00F557DB" w:rsidRPr="00F557DB" w:rsidTr="00F557DB">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0" w:name="n3"/>
            <w:bookmarkEnd w:id="0"/>
            <w:r w:rsidRPr="00F557DB">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b/>
                <w:bCs/>
                <w:color w:val="000000"/>
                <w:sz w:val="24"/>
                <w:szCs w:val="24"/>
                <w:lang w:val="ru-RU"/>
              </w:rPr>
              <w:t>Зареєстровано в Міністерстві</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юстиції України</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14 квітня 2016 р.</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за № 563/28693</w:t>
            </w:r>
          </w:p>
        </w:tc>
      </w:tr>
    </w:tbl>
    <w:p w:rsidR="00F557DB" w:rsidRPr="00F557DB" w:rsidRDefault="00F557DB" w:rsidP="00F557D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bookmarkStart w:id="1" w:name="n4"/>
      <w:bookmarkEnd w:id="1"/>
      <w:r w:rsidRPr="00F557DB">
        <w:rPr>
          <w:rFonts w:ascii="Times New Roman" w:eastAsia="Times New Roman" w:hAnsi="Times New Roman" w:cs="Times New Roman"/>
          <w:b/>
          <w:bCs/>
          <w:color w:val="000000"/>
          <w:sz w:val="32"/>
          <w:szCs w:val="32"/>
          <w:lang w:val="ru-RU"/>
        </w:rPr>
        <w:t>Про затвердження Санітарного регламенту для дошкільних навчальних закладів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 w:name="n5"/>
      <w:bookmarkEnd w:id="2"/>
      <w:r w:rsidRPr="00F557DB">
        <w:rPr>
          <w:rFonts w:ascii="Times New Roman" w:eastAsia="Times New Roman" w:hAnsi="Times New Roman" w:cs="Times New Roman"/>
          <w:color w:val="000000"/>
          <w:sz w:val="24"/>
          <w:szCs w:val="24"/>
          <w:lang w:val="ru-RU"/>
        </w:rPr>
        <w:t>Відповідно до</w:t>
      </w:r>
      <w:r w:rsidRPr="00F557DB">
        <w:rPr>
          <w:rFonts w:ascii="Times New Roman" w:eastAsia="Times New Roman" w:hAnsi="Times New Roman" w:cs="Times New Roman"/>
          <w:color w:val="000000"/>
          <w:sz w:val="24"/>
          <w:szCs w:val="24"/>
        </w:rPr>
        <w:t> </w:t>
      </w:r>
      <w:hyperlink r:id="rId4" w:anchor="n520" w:tgtFrame="_blank" w:history="1">
        <w:r w:rsidRPr="00F557DB">
          <w:rPr>
            <w:rFonts w:ascii="Times New Roman" w:eastAsia="Times New Roman" w:hAnsi="Times New Roman" w:cs="Times New Roman"/>
            <w:color w:val="000099"/>
            <w:sz w:val="24"/>
            <w:szCs w:val="24"/>
            <w:u w:val="single"/>
            <w:lang w:val="ru-RU"/>
          </w:rPr>
          <w:t>абзацу десятого</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частини першої статті 1 Закону України «Про забезпечення санітарного та епідемічного благополуччя населення»,</w:t>
      </w:r>
      <w:r w:rsidRPr="00F557DB">
        <w:rPr>
          <w:rFonts w:ascii="Times New Roman" w:eastAsia="Times New Roman" w:hAnsi="Times New Roman" w:cs="Times New Roman"/>
          <w:color w:val="000000"/>
          <w:sz w:val="24"/>
          <w:szCs w:val="24"/>
        </w:rPr>
        <w:t> </w:t>
      </w:r>
      <w:hyperlink r:id="rId5" w:anchor="n220" w:tgtFrame="_blank" w:history="1">
        <w:r w:rsidRPr="00F557DB">
          <w:rPr>
            <w:rFonts w:ascii="Times New Roman" w:eastAsia="Times New Roman" w:hAnsi="Times New Roman" w:cs="Times New Roman"/>
            <w:color w:val="000099"/>
            <w:sz w:val="24"/>
            <w:szCs w:val="24"/>
            <w:u w:val="single"/>
            <w:lang w:val="ru-RU"/>
          </w:rPr>
          <w:t>абзацу третього</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підпункту 12 пункту 4 Положення про Міністерство охорони здоров'я України, затвердженого постановою Кабінету Міністрів України від 25 березня 2015 року № 267,</w:t>
      </w:r>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b/>
          <w:bCs/>
          <w:color w:val="000000"/>
          <w:spacing w:val="30"/>
          <w:sz w:val="24"/>
          <w:szCs w:val="24"/>
          <w:lang w:val="ru-RU"/>
        </w:rPr>
        <w:t>НАКАЗУЮ: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 w:name="n6"/>
      <w:bookmarkEnd w:id="3"/>
      <w:r w:rsidRPr="00F557DB">
        <w:rPr>
          <w:rFonts w:ascii="Times New Roman" w:eastAsia="Times New Roman" w:hAnsi="Times New Roman" w:cs="Times New Roman"/>
          <w:color w:val="000000"/>
          <w:sz w:val="24"/>
          <w:szCs w:val="24"/>
          <w:lang w:val="ru-RU"/>
        </w:rPr>
        <w:t>1. Затвердити</w:t>
      </w:r>
      <w:r w:rsidRPr="00F557DB">
        <w:rPr>
          <w:rFonts w:ascii="Times New Roman" w:eastAsia="Times New Roman" w:hAnsi="Times New Roman" w:cs="Times New Roman"/>
          <w:color w:val="000000"/>
          <w:sz w:val="24"/>
          <w:szCs w:val="24"/>
        </w:rPr>
        <w:t> </w:t>
      </w:r>
      <w:hyperlink r:id="rId6" w:anchor="n14" w:history="1">
        <w:r w:rsidRPr="00F557DB">
          <w:rPr>
            <w:rFonts w:ascii="Times New Roman" w:eastAsia="Times New Roman" w:hAnsi="Times New Roman" w:cs="Times New Roman"/>
            <w:color w:val="006600"/>
            <w:sz w:val="24"/>
            <w:szCs w:val="24"/>
            <w:u w:val="single"/>
            <w:lang w:val="ru-RU"/>
          </w:rPr>
          <w:t>Санітарний регламент для дошкільних навчальних закладів</w:t>
        </w:r>
      </w:hyperlink>
      <w:r w:rsidRPr="00F557DB">
        <w:rPr>
          <w:rFonts w:ascii="Times New Roman" w:eastAsia="Times New Roman" w:hAnsi="Times New Roman" w:cs="Times New Roman"/>
          <w:color w:val="000000"/>
          <w:sz w:val="24"/>
          <w:szCs w:val="24"/>
          <w:lang w:val="ru-RU"/>
        </w:rPr>
        <w:t>, що додається.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 w:name="n7"/>
      <w:bookmarkEnd w:id="4"/>
      <w:r w:rsidRPr="00F557DB">
        <w:rPr>
          <w:rFonts w:ascii="Times New Roman" w:eastAsia="Times New Roman" w:hAnsi="Times New Roman" w:cs="Times New Roman"/>
          <w:color w:val="000000"/>
          <w:sz w:val="24"/>
          <w:szCs w:val="24"/>
          <w:lang w:val="ru-RU"/>
        </w:rPr>
        <w:t>2. Визнати таким, що втратив чинність,</w:t>
      </w:r>
      <w:r w:rsidRPr="00F557DB">
        <w:rPr>
          <w:rFonts w:ascii="Times New Roman" w:eastAsia="Times New Roman" w:hAnsi="Times New Roman" w:cs="Times New Roman"/>
          <w:color w:val="000000"/>
          <w:sz w:val="24"/>
          <w:szCs w:val="24"/>
        </w:rPr>
        <w:t> </w:t>
      </w:r>
      <w:hyperlink r:id="rId7" w:tgtFrame="_blank" w:history="1">
        <w:r w:rsidRPr="00F557DB">
          <w:rPr>
            <w:rFonts w:ascii="Times New Roman" w:eastAsia="Times New Roman" w:hAnsi="Times New Roman" w:cs="Times New Roman"/>
            <w:color w:val="000099"/>
            <w:sz w:val="24"/>
            <w:szCs w:val="24"/>
            <w:u w:val="single"/>
            <w:lang w:val="ru-RU"/>
          </w:rPr>
          <w:t>наказ Міністерства охорони здоров'я України від 01 серпня 2013 року № 678</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«Про затвердження Державних санітарних норм та правил «Влаштування, обладнання, утримання дошкільних навчальних закладів та організації життєдіяльності дітей», зареєстрований в Міністерстві юстиції України 09 серпня 2013 року за № 1370/23902.</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 w:name="n8"/>
      <w:bookmarkEnd w:id="5"/>
      <w:r w:rsidRPr="00F557DB">
        <w:rPr>
          <w:rFonts w:ascii="Times New Roman" w:eastAsia="Times New Roman" w:hAnsi="Times New Roman" w:cs="Times New Roman"/>
          <w:color w:val="000000"/>
          <w:sz w:val="24"/>
          <w:szCs w:val="24"/>
          <w:lang w:val="ru-RU"/>
        </w:rPr>
        <w:t>3. Департаменту громадського здоров’я (Осташко С.І.) забезпечити подання цього наказу в установленому законодавством порядку на державну реєстрацію до Міністерства юстиції України.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 w:name="n9"/>
      <w:bookmarkEnd w:id="6"/>
      <w:r w:rsidRPr="00F557DB">
        <w:rPr>
          <w:rFonts w:ascii="Times New Roman" w:eastAsia="Times New Roman" w:hAnsi="Times New Roman" w:cs="Times New Roman"/>
          <w:color w:val="000000"/>
          <w:sz w:val="24"/>
          <w:szCs w:val="24"/>
          <w:lang w:val="ru-RU"/>
        </w:rPr>
        <w:t>4. Контроль за виконанням цього наказу покласти на заступника Міністра Перегінця І.Б.</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 w:name="n10"/>
      <w:bookmarkEnd w:id="7"/>
      <w:r w:rsidRPr="00F557DB">
        <w:rPr>
          <w:rFonts w:ascii="Times New Roman" w:eastAsia="Times New Roman" w:hAnsi="Times New Roman" w:cs="Times New Roman"/>
          <w:color w:val="000000"/>
          <w:sz w:val="24"/>
          <w:szCs w:val="24"/>
          <w:lang w:val="ru-RU"/>
        </w:rPr>
        <w:t>5. Цей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67"/>
        <w:gridCol w:w="1743"/>
        <w:gridCol w:w="3873"/>
      </w:tblGrid>
      <w:tr w:rsidR="00F557DB" w:rsidRPr="00F557DB" w:rsidTr="00F557DB">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300" w:after="150" w:line="240" w:lineRule="auto"/>
              <w:jc w:val="center"/>
              <w:rPr>
                <w:rFonts w:ascii="Times New Roman" w:eastAsia="Times New Roman" w:hAnsi="Times New Roman" w:cs="Times New Roman"/>
                <w:sz w:val="24"/>
                <w:szCs w:val="24"/>
              </w:rPr>
            </w:pPr>
            <w:bookmarkStart w:id="8" w:name="n11"/>
            <w:bookmarkEnd w:id="8"/>
            <w:r w:rsidRPr="00F557DB">
              <w:rPr>
                <w:rFonts w:ascii="Times New Roman" w:eastAsia="Times New Roman" w:hAnsi="Times New Roman" w:cs="Times New Roman"/>
                <w:b/>
                <w:bCs/>
                <w:color w:val="000000"/>
                <w:sz w:val="24"/>
                <w:szCs w:val="24"/>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300" w:after="0" w:line="240" w:lineRule="auto"/>
              <w:jc w:val="right"/>
              <w:rPr>
                <w:rFonts w:ascii="Times New Roman" w:eastAsia="Times New Roman" w:hAnsi="Times New Roman" w:cs="Times New Roman"/>
                <w:sz w:val="24"/>
                <w:szCs w:val="24"/>
              </w:rPr>
            </w:pPr>
            <w:r w:rsidRPr="00F557DB">
              <w:rPr>
                <w:rFonts w:ascii="Times New Roman" w:eastAsia="Times New Roman" w:hAnsi="Times New Roman" w:cs="Times New Roman"/>
                <w:b/>
                <w:bCs/>
                <w:color w:val="000000"/>
                <w:sz w:val="24"/>
                <w:szCs w:val="24"/>
              </w:rPr>
              <w:t>О. Квіташвілі</w:t>
            </w:r>
          </w:p>
        </w:tc>
      </w:tr>
      <w:tr w:rsidR="00F557DB" w:rsidRPr="00F557DB" w:rsidTr="00F557DB">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bookmarkStart w:id="9" w:name="n289"/>
            <w:bookmarkEnd w:id="9"/>
            <w:r w:rsidRPr="00F557DB">
              <w:rPr>
                <w:rFonts w:ascii="Times New Roman" w:eastAsia="Times New Roman" w:hAnsi="Times New Roman" w:cs="Times New Roman"/>
                <w:sz w:val="24"/>
                <w:szCs w:val="24"/>
                <w:lang w:val="ru-RU"/>
              </w:rPr>
              <w:t>ПОГОДЖЕНО:</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Міністр освіти і науки України</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Перший заступник Міністра</w:t>
            </w:r>
            <w:r w:rsidRPr="00F557DB">
              <w:rPr>
                <w:rFonts w:ascii="Times New Roman" w:eastAsia="Times New Roman" w:hAnsi="Times New Roman" w:cs="Times New Roman"/>
                <w:sz w:val="24"/>
                <w:szCs w:val="24"/>
                <w:lang w:val="ru-RU"/>
              </w:rPr>
              <w:br/>
              <w:t>соціальної політики України</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Міністр аграрної політики</w:t>
            </w:r>
            <w:r w:rsidRPr="00F557DB">
              <w:rPr>
                <w:rFonts w:ascii="Times New Roman" w:eastAsia="Times New Roman" w:hAnsi="Times New Roman" w:cs="Times New Roman"/>
                <w:sz w:val="24"/>
                <w:szCs w:val="24"/>
                <w:lang w:val="ru-RU"/>
              </w:rPr>
              <w:br/>
              <w:t>та продовольства України</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lastRenderedPageBreak/>
              <w:t>Перший заступник Міністра</w:t>
            </w:r>
            <w:r w:rsidRPr="00F557DB">
              <w:rPr>
                <w:rFonts w:ascii="Times New Roman" w:eastAsia="Times New Roman" w:hAnsi="Times New Roman" w:cs="Times New Roman"/>
                <w:sz w:val="24"/>
                <w:szCs w:val="24"/>
                <w:lang w:val="ru-RU"/>
              </w:rPr>
              <w:br/>
              <w:t>регіонального розвитку, будівництва</w:t>
            </w:r>
            <w:r w:rsidRPr="00F557DB">
              <w:rPr>
                <w:rFonts w:ascii="Times New Roman" w:eastAsia="Times New Roman" w:hAnsi="Times New Roman" w:cs="Times New Roman"/>
                <w:sz w:val="24"/>
                <w:szCs w:val="24"/>
                <w:lang w:val="ru-RU"/>
              </w:rPr>
              <w:br/>
              <w:t>та житлово-комунального господарства України</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В.о. президента</w:t>
            </w:r>
            <w:r w:rsidRPr="00F557DB">
              <w:rPr>
                <w:rFonts w:ascii="Times New Roman" w:eastAsia="Times New Roman" w:hAnsi="Times New Roman" w:cs="Times New Roman"/>
                <w:sz w:val="24"/>
                <w:szCs w:val="24"/>
                <w:lang w:val="ru-RU"/>
              </w:rPr>
              <w:br/>
              <w:t>Національної академії</w:t>
            </w:r>
            <w:r w:rsidRPr="00F557DB">
              <w:rPr>
                <w:rFonts w:ascii="Times New Roman" w:eastAsia="Times New Roman" w:hAnsi="Times New Roman" w:cs="Times New Roman"/>
                <w:sz w:val="24"/>
                <w:szCs w:val="24"/>
                <w:lang w:val="ru-RU"/>
              </w:rPr>
              <w:br/>
              <w:t>медичних наук України</w:t>
            </w:r>
          </w:p>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Виконавчий директор</w:t>
            </w:r>
            <w:r w:rsidRPr="00F557DB">
              <w:rPr>
                <w:rFonts w:ascii="Times New Roman" w:eastAsia="Times New Roman" w:hAnsi="Times New Roman" w:cs="Times New Roman"/>
                <w:sz w:val="24"/>
                <w:szCs w:val="24"/>
                <w:lang w:val="ru-RU"/>
              </w:rPr>
              <w:br/>
              <w:t>Всеукраїнського громадського об'єднання</w:t>
            </w:r>
            <w:r w:rsidRPr="00F557DB">
              <w:rPr>
                <w:rFonts w:ascii="Times New Roman" w:eastAsia="Times New Roman" w:hAnsi="Times New Roman" w:cs="Times New Roman"/>
                <w:sz w:val="24"/>
                <w:szCs w:val="24"/>
                <w:lang w:val="ru-RU"/>
              </w:rPr>
              <w:br/>
              <w:t>"Національна Асамблея інвалідів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p>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С. Квіт</w:t>
            </w:r>
          </w:p>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br/>
              <w:t>В.В. Шевченко</w:t>
            </w:r>
          </w:p>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br/>
              <w:t>О.М. Павленко</w:t>
            </w:r>
          </w:p>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lastRenderedPageBreak/>
              <w:br/>
            </w:r>
            <w:r w:rsidRPr="00F557DB">
              <w:rPr>
                <w:rFonts w:ascii="Times New Roman" w:eastAsia="Times New Roman" w:hAnsi="Times New Roman" w:cs="Times New Roman"/>
                <w:sz w:val="24"/>
                <w:szCs w:val="24"/>
                <w:lang w:val="ru-RU"/>
              </w:rPr>
              <w:br/>
              <w:t>В.А. Негода</w:t>
            </w:r>
          </w:p>
          <w:p w:rsidR="00F557DB" w:rsidRPr="00F557DB" w:rsidRDefault="00F557DB" w:rsidP="00F557DB">
            <w:pPr>
              <w:spacing w:before="150" w:after="150" w:line="240" w:lineRule="auto"/>
              <w:jc w:val="right"/>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sz w:val="24"/>
                <w:szCs w:val="24"/>
                <w:lang w:val="ru-RU"/>
              </w:rPr>
              <w:br/>
              <w:t>Ю.І. Кундієв</w:t>
            </w:r>
          </w:p>
          <w:p w:rsidR="00F557DB" w:rsidRPr="00F557DB" w:rsidRDefault="00F557DB" w:rsidP="00F557DB">
            <w:pPr>
              <w:spacing w:before="150" w:after="150" w:line="240" w:lineRule="auto"/>
              <w:jc w:val="right"/>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sz w:val="24"/>
                <w:szCs w:val="24"/>
              </w:rPr>
              <w:t>Н. Скрипка</w:t>
            </w:r>
          </w:p>
        </w:tc>
      </w:tr>
    </w:tbl>
    <w:p w:rsidR="00F557DB" w:rsidRPr="00F557DB" w:rsidRDefault="00F557DB" w:rsidP="00F557DB">
      <w:pPr>
        <w:shd w:val="clear" w:color="auto" w:fill="FFFFFF"/>
        <w:spacing w:after="0" w:line="240" w:lineRule="auto"/>
        <w:rPr>
          <w:rFonts w:ascii="Times New Roman" w:eastAsia="Times New Roman" w:hAnsi="Times New Roman" w:cs="Times New Roman"/>
          <w:sz w:val="24"/>
          <w:szCs w:val="24"/>
        </w:rPr>
      </w:pPr>
      <w:bookmarkStart w:id="10" w:name="n282"/>
      <w:bookmarkEnd w:id="10"/>
      <w:r w:rsidRPr="00F557DB">
        <w:rPr>
          <w:rFonts w:ascii="Times New Roman" w:eastAsia="Times New Roman" w:hAnsi="Times New Roman" w:cs="Times New Roman"/>
          <w:color w:val="000000"/>
          <w:sz w:val="24"/>
          <w:szCs w:val="24"/>
        </w:rPr>
        <w:lastRenderedPageBreak/>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810"/>
        <w:gridCol w:w="3873"/>
      </w:tblGrid>
      <w:tr w:rsidR="00F557DB" w:rsidRPr="00F557DB" w:rsidTr="00F557DB">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11" w:name="n12"/>
            <w:bookmarkEnd w:id="11"/>
            <w:r w:rsidRPr="00F557DB">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b/>
                <w:bCs/>
                <w:color w:val="000000"/>
                <w:sz w:val="24"/>
                <w:szCs w:val="24"/>
                <w:lang w:val="ru-RU"/>
              </w:rPr>
              <w:t>ЗАТВЕРДЖЕНО</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Наказ Міністерства охорони</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здоров’я України</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24.03.2016</w:t>
            </w:r>
            <w:r w:rsidRPr="00F557DB">
              <w:rPr>
                <w:rFonts w:ascii="Times New Roman" w:eastAsia="Times New Roman" w:hAnsi="Times New Roman" w:cs="Times New Roman"/>
                <w:b/>
                <w:bCs/>
                <w:color w:val="000000"/>
                <w:sz w:val="24"/>
                <w:szCs w:val="24"/>
              </w:rPr>
              <w:t> </w:t>
            </w:r>
            <w:r w:rsidRPr="00F557DB">
              <w:rPr>
                <w:rFonts w:ascii="Times New Roman" w:eastAsia="Times New Roman" w:hAnsi="Times New Roman" w:cs="Times New Roman"/>
                <w:b/>
                <w:bCs/>
                <w:color w:val="000000"/>
                <w:sz w:val="24"/>
                <w:szCs w:val="24"/>
                <w:lang w:val="ru-RU"/>
              </w:rPr>
              <w:t xml:space="preserve"> № 234</w:t>
            </w:r>
          </w:p>
        </w:tc>
      </w:tr>
      <w:tr w:rsidR="00F557DB" w:rsidRPr="00F557DB" w:rsidTr="00F557DB">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bookmarkStart w:id="12" w:name="n13"/>
            <w:bookmarkEnd w:id="12"/>
            <w:r w:rsidRPr="00F557DB">
              <w:rPr>
                <w:rFonts w:ascii="Times New Roman" w:eastAsia="Times New Roman" w:hAnsi="Times New Roman" w:cs="Times New Roman"/>
                <w:b/>
                <w:bCs/>
                <w:color w:val="000000"/>
                <w:sz w:val="24"/>
                <w:szCs w:val="24"/>
                <w:lang w:val="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b/>
                <w:bCs/>
                <w:color w:val="000000"/>
                <w:sz w:val="24"/>
                <w:szCs w:val="24"/>
                <w:lang w:val="ru-RU"/>
              </w:rPr>
              <w:t>Зареєстровано в Міністерстві</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юстиції України</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14 квітня 2016 р.</w:t>
            </w:r>
            <w:r w:rsidRPr="00F557DB">
              <w:rPr>
                <w:rFonts w:ascii="Times New Roman" w:eastAsia="Times New Roman" w:hAnsi="Times New Roman" w:cs="Times New Roman"/>
                <w:sz w:val="24"/>
                <w:szCs w:val="24"/>
                <w:lang w:val="ru-RU"/>
              </w:rPr>
              <w:br/>
            </w:r>
            <w:r w:rsidRPr="00F557DB">
              <w:rPr>
                <w:rFonts w:ascii="Times New Roman" w:eastAsia="Times New Roman" w:hAnsi="Times New Roman" w:cs="Times New Roman"/>
                <w:b/>
                <w:bCs/>
                <w:color w:val="000000"/>
                <w:sz w:val="24"/>
                <w:szCs w:val="24"/>
                <w:lang w:val="ru-RU"/>
              </w:rPr>
              <w:t>за № 563/28693</w:t>
            </w:r>
          </w:p>
        </w:tc>
      </w:tr>
    </w:tbl>
    <w:p w:rsidR="00F557DB" w:rsidRPr="00F557DB" w:rsidRDefault="00F557DB" w:rsidP="00F557D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bookmarkStart w:id="13" w:name="n14"/>
      <w:bookmarkEnd w:id="13"/>
      <w:r w:rsidRPr="00F557DB">
        <w:rPr>
          <w:rFonts w:ascii="Times New Roman" w:eastAsia="Times New Roman" w:hAnsi="Times New Roman" w:cs="Times New Roman"/>
          <w:b/>
          <w:bCs/>
          <w:color w:val="000000"/>
          <w:sz w:val="32"/>
          <w:szCs w:val="32"/>
          <w:lang w:val="ru-RU"/>
        </w:rPr>
        <w:t>САНІТАРНИЙ РЕГЛАМЕНТ</w:t>
      </w:r>
      <w:r w:rsidRPr="00F557DB">
        <w:rPr>
          <w:rFonts w:ascii="Times New Roman" w:eastAsia="Times New Roman" w:hAnsi="Times New Roman" w:cs="Times New Roman"/>
          <w:color w:val="000000"/>
          <w:sz w:val="24"/>
          <w:szCs w:val="24"/>
          <w:lang w:val="ru-RU"/>
        </w:rPr>
        <w:br/>
      </w:r>
      <w:r w:rsidRPr="00F557DB">
        <w:rPr>
          <w:rFonts w:ascii="Times New Roman" w:eastAsia="Times New Roman" w:hAnsi="Times New Roman" w:cs="Times New Roman"/>
          <w:b/>
          <w:bCs/>
          <w:color w:val="000000"/>
          <w:sz w:val="32"/>
          <w:szCs w:val="32"/>
          <w:lang w:val="ru-RU"/>
        </w:rPr>
        <w:t>для дошкільних навчальних закладів</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14" w:name="n15"/>
      <w:bookmarkEnd w:id="14"/>
      <w:r w:rsidRPr="00F557DB">
        <w:rPr>
          <w:rFonts w:ascii="Times New Roman" w:eastAsia="Times New Roman" w:hAnsi="Times New Roman" w:cs="Times New Roman"/>
          <w:b/>
          <w:bCs/>
          <w:color w:val="000000"/>
          <w:sz w:val="28"/>
          <w:szCs w:val="28"/>
          <w:lang w:val="ru-RU"/>
        </w:rPr>
        <w:t>І. Загальні положення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 w:name="n16"/>
      <w:bookmarkEnd w:id="15"/>
      <w:r w:rsidRPr="00F557DB">
        <w:rPr>
          <w:rFonts w:ascii="Times New Roman" w:eastAsia="Times New Roman" w:hAnsi="Times New Roman" w:cs="Times New Roman"/>
          <w:color w:val="000000"/>
          <w:sz w:val="24"/>
          <w:szCs w:val="24"/>
          <w:lang w:val="ru-RU"/>
        </w:rPr>
        <w:t>1. 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 w:name="n17"/>
      <w:bookmarkEnd w:id="16"/>
      <w:r w:rsidRPr="00F557DB">
        <w:rPr>
          <w:rFonts w:ascii="Times New Roman" w:eastAsia="Times New Roman" w:hAnsi="Times New Roman" w:cs="Times New Roman"/>
          <w:color w:val="000000"/>
          <w:sz w:val="24"/>
          <w:szCs w:val="24"/>
          <w:lang w:val="ru-RU"/>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 w:name="n18"/>
      <w:bookmarkEnd w:id="17"/>
      <w:r w:rsidRPr="00F557DB">
        <w:rPr>
          <w:rFonts w:ascii="Times New Roman" w:eastAsia="Times New Roman" w:hAnsi="Times New Roman" w:cs="Times New Roman"/>
          <w:color w:val="000000"/>
          <w:sz w:val="24"/>
          <w:szCs w:val="24"/>
          <w:lang w:val="ru-RU"/>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гігієни, мийних та дезінфекційних засобів повинні інформувати про ризики, які може становити ця продукція, або їх відсутність.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8" w:name="n19"/>
      <w:bookmarkEnd w:id="18"/>
      <w:r w:rsidRPr="00F557DB">
        <w:rPr>
          <w:rFonts w:ascii="Times New Roman" w:eastAsia="Times New Roman" w:hAnsi="Times New Roman" w:cs="Times New Roman"/>
          <w:color w:val="000000"/>
          <w:sz w:val="24"/>
          <w:szCs w:val="24"/>
          <w:lang w:val="ru-RU"/>
        </w:rPr>
        <w:t>4. Засновник (власник) та керівник дошкільного навчального закладу є відповідальними за дотримання вимог цього Регламенту.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9" w:name="n20"/>
      <w:bookmarkEnd w:id="19"/>
      <w:r w:rsidRPr="00F557DB">
        <w:rPr>
          <w:rFonts w:ascii="Times New Roman" w:eastAsia="Times New Roman" w:hAnsi="Times New Roman" w:cs="Times New Roman"/>
          <w:color w:val="000000"/>
          <w:sz w:val="24"/>
          <w:szCs w:val="24"/>
          <w:lang w:val="ru-RU"/>
        </w:rPr>
        <w:t xml:space="preserve">5. З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повинні відповідати положенням ДБН В.2.2-13-2003 «Будинки і споруди. Спортивні та </w:t>
      </w:r>
      <w:r w:rsidRPr="00F557DB">
        <w:rPr>
          <w:rFonts w:ascii="Times New Roman" w:eastAsia="Times New Roman" w:hAnsi="Times New Roman" w:cs="Times New Roman"/>
          <w:color w:val="000000"/>
          <w:sz w:val="24"/>
          <w:szCs w:val="24"/>
          <w:lang w:val="ru-RU"/>
        </w:rPr>
        <w:lastRenderedPageBreak/>
        <w:t>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маломобільних груп населення».</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20" w:name="n21"/>
      <w:bookmarkEnd w:id="20"/>
      <w:r w:rsidRPr="00F557DB">
        <w:rPr>
          <w:rFonts w:ascii="Times New Roman" w:eastAsia="Times New Roman" w:hAnsi="Times New Roman" w:cs="Times New Roman"/>
          <w:b/>
          <w:bCs/>
          <w:color w:val="000000"/>
          <w:sz w:val="28"/>
          <w:szCs w:val="28"/>
        </w:rPr>
        <w:t>II</w:t>
      </w:r>
      <w:r w:rsidRPr="00F557DB">
        <w:rPr>
          <w:rFonts w:ascii="Times New Roman" w:eastAsia="Times New Roman" w:hAnsi="Times New Roman" w:cs="Times New Roman"/>
          <w:b/>
          <w:bCs/>
          <w:color w:val="000000"/>
          <w:sz w:val="28"/>
          <w:szCs w:val="28"/>
          <w:lang w:val="ru-RU"/>
        </w:rPr>
        <w:t>. Санітарно-гігієнічні вимоги до улаштування території</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 w:name="n22"/>
      <w:bookmarkEnd w:id="21"/>
      <w:r w:rsidRPr="00F557DB">
        <w:rPr>
          <w:rFonts w:ascii="Times New Roman" w:eastAsia="Times New Roman" w:hAnsi="Times New Roman" w:cs="Times New Roman"/>
          <w:color w:val="000000"/>
          <w:sz w:val="24"/>
          <w:szCs w:val="24"/>
          <w:lang w:val="ru-RU"/>
        </w:rPr>
        <w:t>1. Обладнання території дошкільного навчального закладу (груп) повинно бути справним.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2" w:name="n23"/>
      <w:bookmarkEnd w:id="22"/>
      <w:r w:rsidRPr="00F557DB">
        <w:rPr>
          <w:rFonts w:ascii="Times New Roman" w:eastAsia="Times New Roman" w:hAnsi="Times New Roman" w:cs="Times New Roman"/>
          <w:color w:val="000000"/>
          <w:sz w:val="24"/>
          <w:szCs w:val="24"/>
          <w:lang w:val="ru-RU"/>
        </w:rPr>
        <w:t>Територія повинна бути освітлена відповідно до діючих норм (не менше 10 лк на рівні землі в темну пору доби).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3" w:name="n24"/>
      <w:bookmarkEnd w:id="23"/>
      <w:r w:rsidRPr="00F557DB">
        <w:rPr>
          <w:rFonts w:ascii="Times New Roman" w:eastAsia="Times New Roman" w:hAnsi="Times New Roman" w:cs="Times New Roman"/>
          <w:color w:val="000000"/>
          <w:sz w:val="24"/>
          <w:szCs w:val="24"/>
          <w:lang w:val="ru-RU"/>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w:t>
      </w:r>
      <w:r w:rsidRPr="00F557DB">
        <w:rPr>
          <w:rFonts w:ascii="Times New Roman" w:eastAsia="Times New Roman" w:hAnsi="Times New Roman" w:cs="Times New Roman"/>
          <w:color w:val="000000"/>
          <w:sz w:val="24"/>
          <w:szCs w:val="24"/>
        </w:rPr>
        <w:t> </w:t>
      </w:r>
      <w:hyperlink r:id="rId8" w:anchor="n272" w:history="1">
        <w:r w:rsidRPr="00F557DB">
          <w:rPr>
            <w:rFonts w:ascii="Times New Roman" w:eastAsia="Times New Roman" w:hAnsi="Times New Roman" w:cs="Times New Roman"/>
            <w:color w:val="006600"/>
            <w:sz w:val="24"/>
            <w:szCs w:val="24"/>
            <w:u w:val="single"/>
            <w:lang w:val="ru-RU"/>
          </w:rPr>
          <w:t>додатку 1</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до Регламенту.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4" w:name="n25"/>
      <w:bookmarkEnd w:id="24"/>
      <w:r w:rsidRPr="00F557DB">
        <w:rPr>
          <w:rFonts w:ascii="Times New Roman" w:eastAsia="Times New Roman" w:hAnsi="Times New Roman" w:cs="Times New Roman"/>
          <w:color w:val="000000"/>
          <w:sz w:val="24"/>
          <w:szCs w:val="24"/>
          <w:lang w:val="ru-RU"/>
        </w:rPr>
        <w:t>3. Пісочниці на групових майданчиках повинні бути огороджені бортиками. На ніч пісочниці необхідно закривати.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5" w:name="n26"/>
      <w:bookmarkEnd w:id="25"/>
      <w:r w:rsidRPr="00F557DB">
        <w:rPr>
          <w:rFonts w:ascii="Times New Roman" w:eastAsia="Times New Roman" w:hAnsi="Times New Roman" w:cs="Times New Roman"/>
          <w:color w:val="000000"/>
          <w:sz w:val="24"/>
          <w:szCs w:val="24"/>
          <w:lang w:val="ru-RU"/>
        </w:rPr>
        <w:t>Заміна піску проводиться не рідше одного разу на рік. Щоденно перед грою пісок перемішується і злегка зволожується, перекопується. У міру забруднення пісок замінюється на чистий.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6" w:name="n27"/>
      <w:bookmarkEnd w:id="26"/>
      <w:r w:rsidRPr="00F557DB">
        <w:rPr>
          <w:rFonts w:ascii="Times New Roman" w:eastAsia="Times New Roman" w:hAnsi="Times New Roman" w:cs="Times New Roman"/>
          <w:color w:val="000000"/>
          <w:sz w:val="24"/>
          <w:szCs w:val="24"/>
          <w:lang w:val="ru-RU"/>
        </w:rPr>
        <w:t>У теплу пору року, з квітня по жовтень, 2 рази впродовж всього періоду засновник (власник) організовує лабораторні дослідження піску на наявність яєць гельмінтів.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7" w:name="n28"/>
      <w:bookmarkEnd w:id="27"/>
      <w:r w:rsidRPr="00F557DB">
        <w:rPr>
          <w:rFonts w:ascii="Times New Roman" w:eastAsia="Times New Roman" w:hAnsi="Times New Roman" w:cs="Times New Roman"/>
          <w:color w:val="000000"/>
          <w:sz w:val="24"/>
          <w:szCs w:val="24"/>
          <w:lang w:val="ru-RU"/>
        </w:rPr>
        <w:t>4. Для загартовування дітей та організації ігор з водою допускається організовувати облаштування плескальних басейнів глибиною 0,25 м (з підводом водопровідної води та відводом стічних вод до каналізації).</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8" w:name="n29"/>
      <w:bookmarkEnd w:id="28"/>
      <w:r w:rsidRPr="00F557DB">
        <w:rPr>
          <w:rFonts w:ascii="Times New Roman" w:eastAsia="Times New Roman" w:hAnsi="Times New Roman" w:cs="Times New Roman"/>
          <w:color w:val="000000"/>
          <w:sz w:val="24"/>
          <w:szCs w:val="24"/>
          <w:lang w:val="ru-RU"/>
        </w:rPr>
        <w:t>У плескальних басейнах вода замінюється кожного дня. Басейн після спускання води миється проточною водою, а 1 раз на тиждень - з використанням мийних і дезінфекційних засобів.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9" w:name="n30"/>
      <w:bookmarkEnd w:id="29"/>
      <w:r w:rsidRPr="00F557DB">
        <w:rPr>
          <w:rFonts w:ascii="Times New Roman" w:eastAsia="Times New Roman" w:hAnsi="Times New Roman" w:cs="Times New Roman"/>
          <w:color w:val="000000"/>
          <w:sz w:val="24"/>
          <w:szCs w:val="24"/>
          <w:lang w:val="ru-RU"/>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будівлі дошкільного навчального закладу та найближчих житлових будинків.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0" w:name="n31"/>
      <w:bookmarkEnd w:id="30"/>
      <w:r w:rsidRPr="00F557DB">
        <w:rPr>
          <w:rFonts w:ascii="Times New Roman" w:eastAsia="Times New Roman" w:hAnsi="Times New Roman" w:cs="Times New Roman"/>
          <w:color w:val="000000"/>
          <w:sz w:val="24"/>
          <w:szCs w:val="24"/>
          <w:lang w:val="ru-RU"/>
        </w:rPr>
        <w:t>У дошкільних навчальних закладах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у тому числі на земельній ділянці, забороняється.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1" w:name="n32"/>
      <w:bookmarkEnd w:id="31"/>
      <w:r w:rsidRPr="00F557DB">
        <w:rPr>
          <w:rFonts w:ascii="Times New Roman" w:eastAsia="Times New Roman" w:hAnsi="Times New Roman" w:cs="Times New Roman"/>
          <w:color w:val="000000"/>
          <w:sz w:val="24"/>
          <w:szCs w:val="24"/>
          <w:lang w:val="ru-RU"/>
        </w:rPr>
        <w:t>6. Санітарне очищення території дошкільних навчальних закладів повинно здійснюватись згідно з вимогами</w:t>
      </w:r>
      <w:r w:rsidRPr="00F557DB">
        <w:rPr>
          <w:rFonts w:ascii="Times New Roman" w:eastAsia="Times New Roman" w:hAnsi="Times New Roman" w:cs="Times New Roman"/>
          <w:color w:val="000000"/>
          <w:sz w:val="24"/>
          <w:szCs w:val="24"/>
        </w:rPr>
        <w:t> </w:t>
      </w:r>
      <w:hyperlink r:id="rId9" w:tgtFrame="_blank" w:history="1">
        <w:r w:rsidRPr="00F557DB">
          <w:rPr>
            <w:rFonts w:ascii="Times New Roman" w:eastAsia="Times New Roman" w:hAnsi="Times New Roman" w:cs="Times New Roman"/>
            <w:color w:val="000099"/>
            <w:sz w:val="24"/>
            <w:szCs w:val="24"/>
            <w:u w:val="single"/>
            <w:lang w:val="ru-RU"/>
          </w:rPr>
          <w:t>Державних санітарних норм та правил утримання територій населених місць</w:t>
        </w:r>
      </w:hyperlink>
      <w:r w:rsidRPr="00F557DB">
        <w:rPr>
          <w:rFonts w:ascii="Times New Roman" w:eastAsia="Times New Roman" w:hAnsi="Times New Roman" w:cs="Times New Roman"/>
          <w:color w:val="000000"/>
          <w:sz w:val="24"/>
          <w:szCs w:val="24"/>
          <w:lang w:val="ru-RU"/>
        </w:rPr>
        <w:t>,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2" w:name="n33"/>
      <w:bookmarkEnd w:id="32"/>
      <w:r w:rsidRPr="00F557DB">
        <w:rPr>
          <w:rFonts w:ascii="Times New Roman" w:eastAsia="Times New Roman" w:hAnsi="Times New Roman" w:cs="Times New Roman"/>
          <w:color w:val="000000"/>
          <w:sz w:val="24"/>
          <w:szCs w:val="24"/>
          <w:lang w:val="ru-RU"/>
        </w:rPr>
        <w:t xml:space="preserve">Територія підлягає прибиранню 2 рази на день, у тому числі вранці за 1-2 години до приходу дітей, та у разі забруднення (за умови відсутності дітей на ігрових майданчиках). Влітку прибирання необхідно супроводжувати поливом зі шланга (2 рази на день) і 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будівлі необхідно збивати бурульки та у разі очевидної небезпеки зсуву згрібати сніг. У разі неможливості термінової ліквідації </w:t>
      </w:r>
      <w:r w:rsidRPr="00F557DB">
        <w:rPr>
          <w:rFonts w:ascii="Times New Roman" w:eastAsia="Times New Roman" w:hAnsi="Times New Roman" w:cs="Times New Roman"/>
          <w:color w:val="000000"/>
          <w:sz w:val="24"/>
          <w:szCs w:val="24"/>
          <w:lang w:val="ru-RU"/>
        </w:rPr>
        <w:lastRenderedPageBreak/>
        <w:t>загрози небезпечні місця огороджуються та вживаються заходи щодо недопущення до них дітей.</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33" w:name="n34"/>
      <w:bookmarkEnd w:id="33"/>
      <w:r w:rsidRPr="00F557DB">
        <w:rPr>
          <w:rFonts w:ascii="Times New Roman" w:eastAsia="Times New Roman" w:hAnsi="Times New Roman" w:cs="Times New Roman"/>
          <w:b/>
          <w:bCs/>
          <w:color w:val="000000"/>
          <w:sz w:val="28"/>
          <w:szCs w:val="28"/>
        </w:rPr>
        <w:t>III</w:t>
      </w:r>
      <w:r w:rsidRPr="00F557DB">
        <w:rPr>
          <w:rFonts w:ascii="Times New Roman" w:eastAsia="Times New Roman" w:hAnsi="Times New Roman" w:cs="Times New Roman"/>
          <w:b/>
          <w:bCs/>
          <w:color w:val="000000"/>
          <w:sz w:val="28"/>
          <w:szCs w:val="28"/>
          <w:lang w:val="ru-RU"/>
        </w:rPr>
        <w:t>. Гігієнічні вимоги до будівель та приміщень дошкільних навчальних закладів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4" w:name="n35"/>
      <w:bookmarkEnd w:id="34"/>
      <w:r w:rsidRPr="00F557DB">
        <w:rPr>
          <w:rFonts w:ascii="Times New Roman" w:eastAsia="Times New Roman" w:hAnsi="Times New Roman" w:cs="Times New Roman"/>
          <w:color w:val="000000"/>
          <w:sz w:val="24"/>
          <w:szCs w:val="24"/>
          <w:lang w:val="ru-RU"/>
        </w:rPr>
        <w:t>1. У будівлі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5" w:name="n36"/>
      <w:bookmarkEnd w:id="35"/>
      <w:r w:rsidRPr="00F557DB">
        <w:rPr>
          <w:rFonts w:ascii="Times New Roman" w:eastAsia="Times New Roman" w:hAnsi="Times New Roman" w:cs="Times New Roman"/>
          <w:color w:val="000000"/>
          <w:sz w:val="24"/>
          <w:szCs w:val="24"/>
          <w:lang w:val="ru-RU"/>
        </w:rPr>
        <w:t>Забороняється винесення групових майданчиків на дахи дошкільних навчальних закладів або будівель, до яких вони добудовані.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6" w:name="n37"/>
      <w:bookmarkEnd w:id="36"/>
      <w:r w:rsidRPr="00F557DB">
        <w:rPr>
          <w:rFonts w:ascii="Times New Roman" w:eastAsia="Times New Roman" w:hAnsi="Times New Roman" w:cs="Times New Roman"/>
          <w:color w:val="000000"/>
          <w:sz w:val="24"/>
          <w:szCs w:val="24"/>
          <w:lang w:val="ru-RU"/>
        </w:rPr>
        <w:t>При розміщенні дошкільного навчального закладу на радононебезпечних ділянках на першому поверсі можуть розташовуватися службово-побутові, медичні приміщення, харчоблок, пральня тощо. Недоцільним є розміщення приміщень для дітей на першому поверсі. При цьому необхідно посилювати герметизацію перекриття над підвалом.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7" w:name="n38"/>
      <w:bookmarkEnd w:id="37"/>
      <w:r w:rsidRPr="00F557DB">
        <w:rPr>
          <w:rFonts w:ascii="Times New Roman" w:eastAsia="Times New Roman" w:hAnsi="Times New Roman" w:cs="Times New Roman"/>
          <w:color w:val="000000"/>
          <w:sz w:val="24"/>
          <w:szCs w:val="24"/>
          <w:lang w:val="ru-RU"/>
        </w:rPr>
        <w:t>2. Бажано обладнання будівель дошкільних навчальних закладів окремими входами: загальним; для раннього віку; дошкільного віку; для харчоблоку, ізолятора, пральні.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8" w:name="n39"/>
      <w:bookmarkEnd w:id="38"/>
      <w:r w:rsidRPr="00F557DB">
        <w:rPr>
          <w:rFonts w:ascii="Times New Roman" w:eastAsia="Times New Roman" w:hAnsi="Times New Roman" w:cs="Times New Roman"/>
          <w:color w:val="000000"/>
          <w:sz w:val="24"/>
          <w:szCs w:val="24"/>
          <w:lang w:val="ru-RU"/>
        </w:rPr>
        <w:t>3. Групові осередки для дітей раннього віку доцільно розташовувати на першому поверсі та забезпечувати окремими входами. У приймальні першої групи раннього віку (від 1-го до 2-х років) виділяється за потреби місце для роздягання батьків і місце для грудного годування дітей матерями.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9" w:name="n40"/>
      <w:bookmarkEnd w:id="39"/>
      <w:r w:rsidRPr="00F557DB">
        <w:rPr>
          <w:rFonts w:ascii="Times New Roman" w:eastAsia="Times New Roman" w:hAnsi="Times New Roman" w:cs="Times New Roman"/>
          <w:color w:val="000000"/>
          <w:sz w:val="24"/>
          <w:szCs w:val="24"/>
          <w:lang w:val="ru-RU"/>
        </w:rPr>
        <w:t>4. У туалетних приміщеннях недоцільно улаштовувати сходинки, пороги або будь-які перепади рівнів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в окреме приміщення.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0" w:name="n41"/>
      <w:bookmarkEnd w:id="40"/>
      <w:r w:rsidRPr="00F557DB">
        <w:rPr>
          <w:rFonts w:ascii="Times New Roman" w:eastAsia="Times New Roman" w:hAnsi="Times New Roman" w:cs="Times New Roman"/>
          <w:color w:val="000000"/>
          <w:sz w:val="24"/>
          <w:szCs w:val="24"/>
          <w:lang w:val="ru-RU"/>
        </w:rPr>
        <w:t>Бажана наявність окремих туалетних приміщень для хлопчиків та дівчат.</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 w:name="n42"/>
      <w:bookmarkEnd w:id="41"/>
      <w:r w:rsidRPr="00F557DB">
        <w:rPr>
          <w:rFonts w:ascii="Times New Roman" w:eastAsia="Times New Roman" w:hAnsi="Times New Roman" w:cs="Times New Roman"/>
          <w:color w:val="000000"/>
          <w:sz w:val="24"/>
          <w:szCs w:val="24"/>
          <w:lang w:val="ru-RU"/>
        </w:rPr>
        <w:t>5. У дошкільних навчальних закладах допускається додаткове обладнання стоматологічного кабінету, фітокімнати, кабінету лікувальної фізкультури.</w:t>
      </w:r>
      <w:r w:rsidRPr="00F557DB">
        <w:rPr>
          <w:rFonts w:ascii="Times New Roman" w:eastAsia="Times New Roman" w:hAnsi="Times New Roman" w:cs="Times New Roman"/>
          <w:color w:val="000000"/>
          <w:sz w:val="24"/>
          <w:szCs w:val="24"/>
        </w:rPr>
        <w:t> </w:t>
      </w:r>
      <w:hyperlink r:id="rId10" w:tgtFrame="_blank" w:history="1">
        <w:r w:rsidRPr="00F557DB">
          <w:rPr>
            <w:rFonts w:ascii="Times New Roman" w:eastAsia="Times New Roman" w:hAnsi="Times New Roman" w:cs="Times New Roman"/>
            <w:color w:val="000099"/>
            <w:sz w:val="24"/>
            <w:szCs w:val="24"/>
            <w:u w:val="single"/>
          </w:rPr>
          <w:t>Перелік оснащення медичного кабінету дошкільного навчального закладу</w:t>
        </w:r>
      </w:hyperlink>
      <w:r w:rsidRPr="00F557DB">
        <w:rPr>
          <w:rFonts w:ascii="Times New Roman" w:eastAsia="Times New Roman" w:hAnsi="Times New Roman" w:cs="Times New Roman"/>
          <w:color w:val="000000"/>
          <w:sz w:val="24"/>
          <w:szCs w:val="24"/>
        </w:rPr>
        <w:t> затверджений наказом Міністерства охорони здоров’я України, Міністерства освіти і науки України від 30 серпня 2005 року </w:t>
      </w:r>
      <w:hyperlink r:id="rId11" w:tgtFrame="_blank" w:history="1">
        <w:r w:rsidRPr="00F557DB">
          <w:rPr>
            <w:rFonts w:ascii="Times New Roman" w:eastAsia="Times New Roman" w:hAnsi="Times New Roman" w:cs="Times New Roman"/>
            <w:color w:val="000099"/>
            <w:sz w:val="24"/>
            <w:szCs w:val="24"/>
            <w:u w:val="single"/>
          </w:rPr>
          <w:t>№ 432/496</w:t>
        </w:r>
      </w:hyperlink>
      <w:r w:rsidRPr="00F557DB">
        <w:rPr>
          <w:rFonts w:ascii="Times New Roman" w:eastAsia="Times New Roman" w:hAnsi="Times New Roman" w:cs="Times New Roman"/>
          <w:color w:val="000000"/>
          <w:sz w:val="24"/>
          <w:szCs w:val="24"/>
        </w:rPr>
        <w:t>, зареєстрований в Міністерстві юстиції України 22 вересня 2005 року за № 1091/11371.</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2" w:name="n43"/>
      <w:bookmarkEnd w:id="42"/>
      <w:r w:rsidRPr="00F557DB">
        <w:rPr>
          <w:rFonts w:ascii="Times New Roman" w:eastAsia="Times New Roman" w:hAnsi="Times New Roman" w:cs="Times New Roman"/>
          <w:color w:val="000000"/>
          <w:sz w:val="24"/>
          <w:szCs w:val="24"/>
          <w:lang w:val="ru-RU"/>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3" w:name="n44"/>
      <w:bookmarkEnd w:id="43"/>
      <w:r w:rsidRPr="00F557DB">
        <w:rPr>
          <w:rFonts w:ascii="Times New Roman" w:eastAsia="Times New Roman" w:hAnsi="Times New Roman" w:cs="Times New Roman"/>
          <w:color w:val="000000"/>
          <w:sz w:val="24"/>
          <w:szCs w:val="24"/>
          <w:lang w:val="ru-RU"/>
        </w:rPr>
        <w:t>У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4" w:name="n45"/>
      <w:bookmarkEnd w:id="44"/>
      <w:r w:rsidRPr="00F557DB">
        <w:rPr>
          <w:rFonts w:ascii="Times New Roman" w:eastAsia="Times New Roman" w:hAnsi="Times New Roman" w:cs="Times New Roman"/>
          <w:color w:val="000000"/>
          <w:sz w:val="24"/>
          <w:szCs w:val="24"/>
          <w:lang w:val="ru-RU"/>
        </w:rPr>
        <w:t>7. Підлога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підігріву.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5" w:name="n46"/>
      <w:bookmarkEnd w:id="45"/>
      <w:r w:rsidRPr="00F557DB">
        <w:rPr>
          <w:rFonts w:ascii="Times New Roman" w:eastAsia="Times New Roman" w:hAnsi="Times New Roman" w:cs="Times New Roman"/>
          <w:color w:val="000000"/>
          <w:sz w:val="24"/>
          <w:szCs w:val="24"/>
          <w:lang w:val="ru-RU"/>
        </w:rPr>
        <w:t xml:space="preserve">Підлога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w:t>
      </w:r>
      <w:r w:rsidRPr="00F557DB">
        <w:rPr>
          <w:rFonts w:ascii="Times New Roman" w:eastAsia="Times New Roman" w:hAnsi="Times New Roman" w:cs="Times New Roman"/>
          <w:color w:val="000000"/>
          <w:sz w:val="24"/>
          <w:szCs w:val="24"/>
          <w:lang w:val="ru-RU"/>
        </w:rPr>
        <w:lastRenderedPageBreak/>
        <w:t>технологічні рішення, які дозволяють забезпечити чистоту приміщень. Отвори трапу мають бути закриті решітками.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6" w:name="n47"/>
      <w:bookmarkEnd w:id="46"/>
      <w:r w:rsidRPr="00F557DB">
        <w:rPr>
          <w:rFonts w:ascii="Times New Roman" w:eastAsia="Times New Roman" w:hAnsi="Times New Roman" w:cs="Times New Roman"/>
          <w:color w:val="000000"/>
          <w:sz w:val="24"/>
          <w:szCs w:val="24"/>
          <w:lang w:val="ru-RU"/>
        </w:rPr>
        <w:t>8. Матеріали, що використовуються для влаштування, оздоблення дошкільних навчальних закладів, повинні бути безпечними.</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47" w:name="n48"/>
      <w:bookmarkEnd w:id="47"/>
      <w:r w:rsidRPr="00F557DB">
        <w:rPr>
          <w:rFonts w:ascii="Times New Roman" w:eastAsia="Times New Roman" w:hAnsi="Times New Roman" w:cs="Times New Roman"/>
          <w:b/>
          <w:bCs/>
          <w:color w:val="000000"/>
          <w:sz w:val="28"/>
          <w:szCs w:val="28"/>
        </w:rPr>
        <w:t>IV</w:t>
      </w:r>
      <w:r w:rsidRPr="00F557DB">
        <w:rPr>
          <w:rFonts w:ascii="Times New Roman" w:eastAsia="Times New Roman" w:hAnsi="Times New Roman" w:cs="Times New Roman"/>
          <w:b/>
          <w:bCs/>
          <w:color w:val="000000"/>
          <w:sz w:val="28"/>
          <w:szCs w:val="28"/>
          <w:lang w:val="ru-RU"/>
        </w:rPr>
        <w:t>. Санітарно-гігієнічні вимоги до освітлення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8" w:name="n49"/>
      <w:bookmarkEnd w:id="48"/>
      <w:r w:rsidRPr="00F557DB">
        <w:rPr>
          <w:rFonts w:ascii="Times New Roman" w:eastAsia="Times New Roman" w:hAnsi="Times New Roman" w:cs="Times New Roman"/>
          <w:color w:val="000000"/>
          <w:sz w:val="24"/>
          <w:szCs w:val="24"/>
          <w:lang w:val="ru-RU"/>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комп`ютерами та технічними засобами навчання тощо) повинні мати природне освітлення.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9" w:name="n50"/>
      <w:bookmarkEnd w:id="49"/>
      <w:r w:rsidRPr="00F557DB">
        <w:rPr>
          <w:rFonts w:ascii="Times New Roman" w:eastAsia="Times New Roman" w:hAnsi="Times New Roman" w:cs="Times New Roman"/>
          <w:color w:val="000000"/>
          <w:sz w:val="24"/>
          <w:szCs w:val="24"/>
          <w:lang w:val="ru-RU"/>
        </w:rPr>
        <w:t>Доцільна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0" w:name="n51"/>
      <w:bookmarkEnd w:id="50"/>
      <w:r w:rsidRPr="00F557DB">
        <w:rPr>
          <w:rFonts w:ascii="Times New Roman" w:eastAsia="Times New Roman" w:hAnsi="Times New Roman" w:cs="Times New Roman"/>
          <w:color w:val="000000"/>
          <w:sz w:val="24"/>
          <w:szCs w:val="24"/>
          <w:lang w:val="ru-RU"/>
        </w:rPr>
        <w:t>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технічні приміщення.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1" w:name="n52"/>
      <w:bookmarkEnd w:id="51"/>
      <w:r w:rsidRPr="00F557DB">
        <w:rPr>
          <w:rFonts w:ascii="Times New Roman" w:eastAsia="Times New Roman" w:hAnsi="Times New Roman" w:cs="Times New Roman"/>
          <w:color w:val="000000"/>
          <w:sz w:val="24"/>
          <w:szCs w:val="24"/>
          <w:lang w:val="ru-RU"/>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2" w:name="n53"/>
      <w:bookmarkEnd w:id="52"/>
      <w:r w:rsidRPr="00F557DB">
        <w:rPr>
          <w:rFonts w:ascii="Times New Roman" w:eastAsia="Times New Roman" w:hAnsi="Times New Roman" w:cs="Times New Roman"/>
          <w:color w:val="000000"/>
          <w:sz w:val="24"/>
          <w:szCs w:val="24"/>
          <w:lang w:val="ru-RU"/>
        </w:rPr>
        <w:t>Штори на вікнах групових приміщень не повинні зменшувати рівень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під час сну дітей, використання телевізора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3" w:name="n54"/>
      <w:bookmarkEnd w:id="53"/>
      <w:r w:rsidRPr="00F557DB">
        <w:rPr>
          <w:rFonts w:ascii="Times New Roman" w:eastAsia="Times New Roman" w:hAnsi="Times New Roman" w:cs="Times New Roman"/>
          <w:color w:val="000000"/>
          <w:sz w:val="24"/>
          <w:szCs w:val="24"/>
          <w:lang w:val="ru-RU"/>
        </w:rPr>
        <w:t>3. При висаджуванні рослин слід запобігати затіненню приміщень. Густі крони дерев підлягають своєчасному розрідженню, що запобігатиме погіршенню показників природного освітлення. Щороку необхідно проводити декоративну обрізку кущів, вирубку сухих і низьких гілок та молодої порослі дерев.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4" w:name="n55"/>
      <w:bookmarkEnd w:id="54"/>
      <w:r w:rsidRPr="00F557DB">
        <w:rPr>
          <w:rFonts w:ascii="Times New Roman" w:eastAsia="Times New Roman" w:hAnsi="Times New Roman" w:cs="Times New Roman"/>
          <w:color w:val="000000"/>
          <w:sz w:val="24"/>
          <w:szCs w:val="24"/>
          <w:lang w:val="ru-RU"/>
        </w:rPr>
        <w:t>4. Мити вікна необхідно регулярно, не рідше 3 разів на рік та у разі забруднення. Вікна не дозволяється затіняти кімнатними рослинами, що в'ються, а також рослинами великих розмірів.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5" w:name="n56"/>
      <w:bookmarkEnd w:id="55"/>
      <w:r w:rsidRPr="00F557DB">
        <w:rPr>
          <w:rFonts w:ascii="Times New Roman" w:eastAsia="Times New Roman" w:hAnsi="Times New Roman" w:cs="Times New Roman"/>
          <w:color w:val="000000"/>
          <w:sz w:val="24"/>
          <w:szCs w:val="24"/>
          <w:lang w:val="ru-RU"/>
        </w:rPr>
        <w:t>5. Джерела штучного освітлення повинні забезпечувати достатнє та рівномірне освітлення всіх приміщень.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6" w:name="n57"/>
      <w:bookmarkEnd w:id="56"/>
      <w:r w:rsidRPr="00F557DB">
        <w:rPr>
          <w:rFonts w:ascii="Times New Roman" w:eastAsia="Times New Roman" w:hAnsi="Times New Roman" w:cs="Times New Roman"/>
          <w:color w:val="000000"/>
          <w:sz w:val="24"/>
          <w:szCs w:val="24"/>
          <w:lang w:val="ru-RU"/>
        </w:rPr>
        <w:t>Під час проведення занять в умовах недостатності природного освітлення необхідно використовувати джерела штучного освітлення.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7" w:name="n58"/>
      <w:bookmarkEnd w:id="57"/>
      <w:r w:rsidRPr="00F557DB">
        <w:rPr>
          <w:rFonts w:ascii="Times New Roman" w:eastAsia="Times New Roman" w:hAnsi="Times New Roman" w:cs="Times New Roman"/>
          <w:color w:val="000000"/>
          <w:sz w:val="24"/>
          <w:szCs w:val="24"/>
          <w:lang w:val="ru-RU"/>
        </w:rPr>
        <w:t>Нормативи штучної освітленості основних приміщень наведено у</w:t>
      </w:r>
      <w:r w:rsidRPr="00F557DB">
        <w:rPr>
          <w:rFonts w:ascii="Times New Roman" w:eastAsia="Times New Roman" w:hAnsi="Times New Roman" w:cs="Times New Roman"/>
          <w:color w:val="000000"/>
          <w:sz w:val="24"/>
          <w:szCs w:val="24"/>
        </w:rPr>
        <w:t> </w:t>
      </w:r>
      <w:hyperlink r:id="rId12" w:anchor="n275" w:history="1">
        <w:r w:rsidRPr="00F557DB">
          <w:rPr>
            <w:rFonts w:ascii="Times New Roman" w:eastAsia="Times New Roman" w:hAnsi="Times New Roman" w:cs="Times New Roman"/>
            <w:color w:val="006600"/>
            <w:sz w:val="24"/>
            <w:szCs w:val="24"/>
            <w:u w:val="single"/>
            <w:lang w:val="ru-RU"/>
          </w:rPr>
          <w:t>додатку 2</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до Регламенту.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8" w:name="n59"/>
      <w:bookmarkEnd w:id="58"/>
      <w:r w:rsidRPr="00F557DB">
        <w:rPr>
          <w:rFonts w:ascii="Times New Roman" w:eastAsia="Times New Roman" w:hAnsi="Times New Roman" w:cs="Times New Roman"/>
          <w:color w:val="000000"/>
          <w:sz w:val="24"/>
          <w:szCs w:val="24"/>
          <w:lang w:val="ru-RU"/>
        </w:rPr>
        <w:t>Як джерела освітлення використовуються лампи типу ЛБ (білого кольору), ТБС (тепло-білого світла). Застосування ксенонових ламп не допускається.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9" w:name="n60"/>
      <w:bookmarkEnd w:id="59"/>
      <w:r w:rsidRPr="00F557DB">
        <w:rPr>
          <w:rFonts w:ascii="Times New Roman" w:eastAsia="Times New Roman" w:hAnsi="Times New Roman" w:cs="Times New Roman"/>
          <w:color w:val="000000"/>
          <w:sz w:val="24"/>
          <w:szCs w:val="24"/>
          <w:lang w:val="ru-RU"/>
        </w:rPr>
        <w:t>Світильники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рівень освітленості має бути не менше 200 лк.</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0" w:name="n61"/>
      <w:bookmarkEnd w:id="60"/>
      <w:r w:rsidRPr="00F557DB">
        <w:rPr>
          <w:rFonts w:ascii="Times New Roman" w:eastAsia="Times New Roman" w:hAnsi="Times New Roman" w:cs="Times New Roman"/>
          <w:color w:val="000000"/>
          <w:sz w:val="24"/>
          <w:szCs w:val="24"/>
          <w:lang w:val="ru-RU"/>
        </w:rPr>
        <w:lastRenderedPageBreak/>
        <w:t>Недоцільним є одночасне використання в одному приміщенні люмінесцентних ламп і ламп розжарювання, а також використання ламп ЛД (люмінесцентного денного світла).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1" w:name="n62"/>
      <w:bookmarkEnd w:id="61"/>
      <w:r w:rsidRPr="00F557DB">
        <w:rPr>
          <w:rFonts w:ascii="Times New Roman" w:eastAsia="Times New Roman" w:hAnsi="Times New Roman" w:cs="Times New Roman"/>
          <w:color w:val="000000"/>
          <w:sz w:val="24"/>
          <w:szCs w:val="24"/>
          <w:lang w:val="ru-RU"/>
        </w:rPr>
        <w:t>Світильники на стелі групових, ігрових, приймальних, роздягальних приміщень, у залах для занять музикою, фізичною культурою розміщують рівномірно. Світильники, що можуть пошкодитися, повинні мати захисну арматуру. В ігрових необхідно передбачити окреме вмикання кожного ряду світильників, що розташовані паралельно вікнам.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2" w:name="n63"/>
      <w:bookmarkEnd w:id="62"/>
      <w:r w:rsidRPr="00F557DB">
        <w:rPr>
          <w:rFonts w:ascii="Times New Roman" w:eastAsia="Times New Roman" w:hAnsi="Times New Roman" w:cs="Times New Roman"/>
          <w:color w:val="000000"/>
          <w:sz w:val="24"/>
          <w:szCs w:val="24"/>
          <w:lang w:val="ru-RU"/>
        </w:rPr>
        <w:t>6. Електричні розетки та вимикачі не бажано встановлювати на висоті менше 1,8 м від підлоги, при цьому у приміщеннях із перебуванням дітей необхідно передбачити встановлення розеток, що закриваються.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3" w:name="n64"/>
      <w:bookmarkEnd w:id="63"/>
      <w:r w:rsidRPr="00F557DB">
        <w:rPr>
          <w:rFonts w:ascii="Times New Roman" w:eastAsia="Times New Roman" w:hAnsi="Times New Roman" w:cs="Times New Roman"/>
          <w:color w:val="000000"/>
          <w:sz w:val="24"/>
          <w:szCs w:val="24"/>
          <w:lang w:val="ru-RU"/>
        </w:rPr>
        <w:t>У залах для занять фізичною культурою на світильниках та вікнах повинні бути захисні засоби.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4" w:name="n65"/>
      <w:bookmarkEnd w:id="64"/>
      <w:r w:rsidRPr="00F557DB">
        <w:rPr>
          <w:rFonts w:ascii="Times New Roman" w:eastAsia="Times New Roman" w:hAnsi="Times New Roman" w:cs="Times New Roman"/>
          <w:color w:val="000000"/>
          <w:sz w:val="24"/>
          <w:szCs w:val="24"/>
          <w:lang w:val="ru-RU"/>
        </w:rPr>
        <w:t>7. Лампи, що перегоріли, підлягають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технічних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w:t>
      </w:r>
      <w:r w:rsidRPr="00F557DB">
        <w:rPr>
          <w:rFonts w:ascii="Times New Roman" w:eastAsia="Times New Roman" w:hAnsi="Times New Roman" w:cs="Times New Roman"/>
          <w:color w:val="000000"/>
          <w:sz w:val="24"/>
          <w:szCs w:val="24"/>
        </w:rPr>
        <w:t> </w:t>
      </w:r>
      <w:hyperlink r:id="rId13" w:tgtFrame="_blank" w:history="1">
        <w:r w:rsidRPr="00F557DB">
          <w:rPr>
            <w:rFonts w:ascii="Times New Roman" w:eastAsia="Times New Roman" w:hAnsi="Times New Roman" w:cs="Times New Roman"/>
            <w:color w:val="000099"/>
            <w:sz w:val="24"/>
            <w:szCs w:val="24"/>
            <w:u w:val="single"/>
            <w:lang w:val="ru-RU"/>
          </w:rPr>
          <w:t>Правил надання послуг з вивезення побутових відходів</w:t>
        </w:r>
      </w:hyperlink>
      <w:r w:rsidRPr="00F557DB">
        <w:rPr>
          <w:rFonts w:ascii="Times New Roman" w:eastAsia="Times New Roman" w:hAnsi="Times New Roman" w:cs="Times New Roman"/>
          <w:color w:val="000000"/>
          <w:sz w:val="24"/>
          <w:szCs w:val="24"/>
          <w:lang w:val="ru-RU"/>
        </w:rPr>
        <w:t>, затверджених постановою Кабінету Міністрів України від 10 грудня 2008 року № 1070. Зберігання перегорілих люмінесцентних ламп у будівлі закладу довше 2-х місяців не допускається.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5" w:name="n66"/>
      <w:bookmarkEnd w:id="65"/>
      <w:r w:rsidRPr="00F557DB">
        <w:rPr>
          <w:rFonts w:ascii="Times New Roman" w:eastAsia="Times New Roman" w:hAnsi="Times New Roman" w:cs="Times New Roman"/>
          <w:color w:val="000000"/>
          <w:sz w:val="24"/>
          <w:szCs w:val="24"/>
          <w:lang w:val="ru-RU"/>
        </w:rPr>
        <w:t>8. Не дозволяється розміщення світильників над плитами, технологічним обладнанням, виробничими столами харчоблоків. Світильники (крім світлодіодних) у харчоблоці повинні мати захисну арматуру.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6" w:name="n67"/>
      <w:bookmarkEnd w:id="66"/>
      <w:r w:rsidRPr="00F557DB">
        <w:rPr>
          <w:rFonts w:ascii="Times New Roman" w:eastAsia="Times New Roman" w:hAnsi="Times New Roman" w:cs="Times New Roman"/>
          <w:color w:val="000000"/>
          <w:sz w:val="24"/>
          <w:szCs w:val="24"/>
          <w:lang w:val="ru-RU"/>
        </w:rPr>
        <w:t>9. Лабораторний контроль рівня освітленості у дошкільних навчальних закладах організовується засновником не рідше одного разу на рік (не менше 3 вимірів у 3-5 приміщеннях).</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67" w:name="n68"/>
      <w:bookmarkEnd w:id="67"/>
      <w:r w:rsidRPr="00F557DB">
        <w:rPr>
          <w:rFonts w:ascii="Times New Roman" w:eastAsia="Times New Roman" w:hAnsi="Times New Roman" w:cs="Times New Roman"/>
          <w:b/>
          <w:bCs/>
          <w:color w:val="000000"/>
          <w:sz w:val="28"/>
          <w:szCs w:val="28"/>
        </w:rPr>
        <w:t>V</w:t>
      </w:r>
      <w:r w:rsidRPr="00F557DB">
        <w:rPr>
          <w:rFonts w:ascii="Times New Roman" w:eastAsia="Times New Roman" w:hAnsi="Times New Roman" w:cs="Times New Roman"/>
          <w:b/>
          <w:bCs/>
          <w:color w:val="000000"/>
          <w:sz w:val="28"/>
          <w:szCs w:val="28"/>
          <w:lang w:val="ru-RU"/>
        </w:rPr>
        <w:t>. Вимоги щодо водопостачання, водовідведення та опалення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8" w:name="n69"/>
      <w:bookmarkEnd w:id="68"/>
      <w:r w:rsidRPr="00F557DB">
        <w:rPr>
          <w:rFonts w:ascii="Times New Roman" w:eastAsia="Times New Roman" w:hAnsi="Times New Roman" w:cs="Times New Roman"/>
          <w:color w:val="000000"/>
          <w:sz w:val="24"/>
          <w:szCs w:val="24"/>
          <w:lang w:val="ru-RU"/>
        </w:rPr>
        <w:t>1. Вода, що постачається у дошкільний навчальний заклад, повинна відповідати вимогам</w:t>
      </w:r>
      <w:r w:rsidRPr="00F557DB">
        <w:rPr>
          <w:rFonts w:ascii="Times New Roman" w:eastAsia="Times New Roman" w:hAnsi="Times New Roman" w:cs="Times New Roman"/>
          <w:color w:val="000000"/>
          <w:sz w:val="24"/>
          <w:szCs w:val="24"/>
        </w:rPr>
        <w:t> </w:t>
      </w:r>
      <w:hyperlink r:id="rId14" w:tgtFrame="_blank" w:history="1">
        <w:r w:rsidRPr="00F557DB">
          <w:rPr>
            <w:rFonts w:ascii="Times New Roman" w:eastAsia="Times New Roman" w:hAnsi="Times New Roman" w:cs="Times New Roman"/>
            <w:color w:val="000099"/>
            <w:sz w:val="24"/>
            <w:szCs w:val="24"/>
            <w:u w:val="single"/>
            <w:lang w:val="ru-RU"/>
          </w:rPr>
          <w:t>Державних санітарних норм та правил «Гігієнічні вимоги до води питної, призначеної для споживання людиною» (ДСанПіН 2.2.4-171-10)</w:t>
        </w:r>
      </w:hyperlink>
      <w:r w:rsidRPr="00F557DB">
        <w:rPr>
          <w:rFonts w:ascii="Times New Roman" w:eastAsia="Times New Roman" w:hAnsi="Times New Roman" w:cs="Times New Roman"/>
          <w:color w:val="000000"/>
          <w:sz w:val="24"/>
          <w:szCs w:val="24"/>
          <w:lang w:val="ru-RU"/>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 w:name="n70"/>
      <w:bookmarkEnd w:id="69"/>
      <w:r w:rsidRPr="00F557DB">
        <w:rPr>
          <w:rFonts w:ascii="Times New Roman" w:eastAsia="Times New Roman" w:hAnsi="Times New Roman" w:cs="Times New Roman"/>
          <w:color w:val="000000"/>
          <w:sz w:val="24"/>
          <w:szCs w:val="24"/>
          <w:lang w:val="ru-RU"/>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 w:name="n71"/>
      <w:bookmarkEnd w:id="70"/>
      <w:r w:rsidRPr="00F557DB">
        <w:rPr>
          <w:rFonts w:ascii="Times New Roman" w:eastAsia="Times New Roman" w:hAnsi="Times New Roman" w:cs="Times New Roman"/>
          <w:color w:val="000000"/>
          <w:sz w:val="24"/>
          <w:szCs w:val="24"/>
          <w:lang w:val="ru-RU"/>
        </w:rPr>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 w:name="n72"/>
      <w:bookmarkEnd w:id="71"/>
      <w:r w:rsidRPr="00F557DB">
        <w:rPr>
          <w:rFonts w:ascii="Times New Roman" w:eastAsia="Times New Roman" w:hAnsi="Times New Roman" w:cs="Times New Roman"/>
          <w:color w:val="000000"/>
          <w:sz w:val="24"/>
          <w:szCs w:val="24"/>
          <w:lang w:val="ru-RU"/>
        </w:rPr>
        <w:lastRenderedPageBreak/>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підтвердженння безпечності питної води.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 w:name="n73"/>
      <w:bookmarkEnd w:id="72"/>
      <w:r w:rsidRPr="00F557DB">
        <w:rPr>
          <w:rFonts w:ascii="Times New Roman" w:eastAsia="Times New Roman" w:hAnsi="Times New Roman" w:cs="Times New Roman"/>
          <w:color w:val="000000"/>
          <w:sz w:val="24"/>
          <w:szCs w:val="24"/>
          <w:lang w:val="ru-RU"/>
        </w:rPr>
        <w:t>3. Холодною і гарячою проточною водою повинні бути забезпечені групові (житлові) осередки, кімната природи, їдальня,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 w:name="n74"/>
      <w:bookmarkEnd w:id="73"/>
      <w:r w:rsidRPr="00F557DB">
        <w:rPr>
          <w:rFonts w:ascii="Times New Roman" w:eastAsia="Times New Roman" w:hAnsi="Times New Roman" w:cs="Times New Roman"/>
          <w:color w:val="000000"/>
          <w:sz w:val="24"/>
          <w:szCs w:val="24"/>
          <w:lang w:val="ru-RU"/>
        </w:rPr>
        <w:t>На випадок перебоїв у постачанні гарячої проточної води необхідно передбачати резервне гаряче водопостачання.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 w:name="n75"/>
      <w:bookmarkEnd w:id="74"/>
      <w:r w:rsidRPr="00F557DB">
        <w:rPr>
          <w:rFonts w:ascii="Times New Roman" w:eastAsia="Times New Roman" w:hAnsi="Times New Roman" w:cs="Times New Roman"/>
          <w:color w:val="000000"/>
          <w:sz w:val="24"/>
          <w:szCs w:val="24"/>
          <w:lang w:val="ru-RU"/>
        </w:rPr>
        <w:t>Допускається обладнання приймальних і роздягальних спеціальними шафами для сушіння.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 w:name="n76"/>
      <w:bookmarkEnd w:id="75"/>
      <w:r w:rsidRPr="00F557DB">
        <w:rPr>
          <w:rFonts w:ascii="Times New Roman" w:eastAsia="Times New Roman" w:hAnsi="Times New Roman" w:cs="Times New Roman"/>
          <w:color w:val="000000"/>
          <w:sz w:val="24"/>
          <w:szCs w:val="24"/>
          <w:lang w:val="ru-RU"/>
        </w:rPr>
        <w:t>4. Температура гарячої води, що подається до приміщень дошкільних навчальних закладів, повинна бути не нижче 37</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та не вище 60</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 w:name="n77"/>
      <w:bookmarkEnd w:id="76"/>
      <w:r w:rsidRPr="00F557DB">
        <w:rPr>
          <w:rFonts w:ascii="Times New Roman" w:eastAsia="Times New Roman" w:hAnsi="Times New Roman" w:cs="Times New Roman"/>
          <w:color w:val="000000"/>
          <w:sz w:val="24"/>
          <w:szCs w:val="24"/>
          <w:lang w:val="ru-RU"/>
        </w:rPr>
        <w:t>5.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 w:name="n78"/>
      <w:bookmarkEnd w:id="77"/>
      <w:r w:rsidRPr="00F557DB">
        <w:rPr>
          <w:rFonts w:ascii="Times New Roman" w:eastAsia="Times New Roman" w:hAnsi="Times New Roman" w:cs="Times New Roman"/>
          <w:color w:val="000000"/>
          <w:sz w:val="24"/>
          <w:szCs w:val="24"/>
          <w:lang w:val="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w:t>
      </w:r>
      <w:r w:rsidRPr="00F557DB">
        <w:rPr>
          <w:rFonts w:ascii="Times New Roman" w:eastAsia="Times New Roman" w:hAnsi="Times New Roman" w:cs="Times New Roman"/>
          <w:color w:val="000000"/>
          <w:sz w:val="24"/>
          <w:szCs w:val="24"/>
        </w:rPr>
        <w:t> </w:t>
      </w:r>
      <w:hyperlink r:id="rId15" w:tgtFrame="_blank" w:history="1">
        <w:r w:rsidRPr="00F557DB">
          <w:rPr>
            <w:rFonts w:ascii="Times New Roman" w:eastAsia="Times New Roman" w:hAnsi="Times New Roman" w:cs="Times New Roman"/>
            <w:color w:val="000099"/>
            <w:sz w:val="24"/>
            <w:szCs w:val="24"/>
            <w:u w:val="single"/>
            <w:lang w:val="ru-RU"/>
          </w:rPr>
          <w:t>ДСанПіН 2.2.4-171-10</w:t>
        </w:r>
      </w:hyperlink>
      <w:r w:rsidRPr="00F557DB">
        <w:rPr>
          <w:rFonts w:ascii="Times New Roman" w:eastAsia="Times New Roman" w:hAnsi="Times New Roman" w:cs="Times New Roman"/>
          <w:color w:val="000000"/>
          <w:sz w:val="24"/>
          <w:szCs w:val="24"/>
          <w:lang w:val="ru-RU"/>
        </w:rPr>
        <w:t>.</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8" w:name="n79"/>
      <w:bookmarkEnd w:id="78"/>
      <w:r w:rsidRPr="00F557DB">
        <w:rPr>
          <w:rFonts w:ascii="Times New Roman" w:eastAsia="Times New Roman" w:hAnsi="Times New Roman" w:cs="Times New Roman"/>
          <w:color w:val="000000"/>
          <w:sz w:val="24"/>
          <w:szCs w:val="24"/>
          <w:lang w:val="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9" w:name="n80"/>
      <w:bookmarkEnd w:id="79"/>
      <w:r w:rsidRPr="00F557DB">
        <w:rPr>
          <w:rFonts w:ascii="Times New Roman" w:eastAsia="Times New Roman" w:hAnsi="Times New Roman" w:cs="Times New Roman"/>
          <w:color w:val="000000"/>
          <w:sz w:val="24"/>
          <w:szCs w:val="24"/>
          <w:lang w:val="ru-RU"/>
        </w:rPr>
        <w:t>6. У харчоблоці в місцях приєднання ванн до каналізаційної мережі бажано улаштувати повітряний розрив не менше 20 мм від верху приймальної воронки.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0" w:name="n81"/>
      <w:bookmarkEnd w:id="80"/>
      <w:r w:rsidRPr="00F557DB">
        <w:rPr>
          <w:rFonts w:ascii="Times New Roman" w:eastAsia="Times New Roman" w:hAnsi="Times New Roman" w:cs="Times New Roman"/>
          <w:color w:val="000000"/>
          <w:sz w:val="24"/>
          <w:szCs w:val="24"/>
          <w:lang w:val="ru-RU"/>
        </w:rPr>
        <w:t>При проведенні стояків побутової каналізації через приміщення дошкільного навчального закладу передбачається їх закриття оштукатуреними коробами та забезпечення устаткуванням для ревізії.</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1" w:name="n82"/>
      <w:bookmarkEnd w:id="81"/>
      <w:r w:rsidRPr="00F557DB">
        <w:rPr>
          <w:rFonts w:ascii="Times New Roman" w:eastAsia="Times New Roman" w:hAnsi="Times New Roman" w:cs="Times New Roman"/>
          <w:color w:val="000000"/>
          <w:sz w:val="24"/>
          <w:szCs w:val="24"/>
          <w:lang w:val="ru-RU"/>
        </w:rPr>
        <w:t>Забороняється проведення стояків побутової каналізації через виробничі приміщення харчоблоку.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2" w:name="n83"/>
      <w:bookmarkEnd w:id="82"/>
      <w:r w:rsidRPr="00F557DB">
        <w:rPr>
          <w:rFonts w:ascii="Times New Roman" w:eastAsia="Times New Roman" w:hAnsi="Times New Roman" w:cs="Times New Roman"/>
          <w:color w:val="000000"/>
          <w:sz w:val="24"/>
          <w:szCs w:val="24"/>
          <w:lang w:val="ru-RU"/>
        </w:rPr>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3" w:name="n84"/>
      <w:bookmarkEnd w:id="83"/>
      <w:r w:rsidRPr="00F557DB">
        <w:rPr>
          <w:rFonts w:ascii="Times New Roman" w:eastAsia="Times New Roman" w:hAnsi="Times New Roman" w:cs="Times New Roman"/>
          <w:color w:val="000000"/>
          <w:sz w:val="24"/>
          <w:szCs w:val="24"/>
          <w:lang w:val="ru-RU"/>
        </w:rPr>
        <w:t>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будь-якій точці розбору, є обов’язковим.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4" w:name="n85"/>
      <w:bookmarkEnd w:id="84"/>
      <w:r w:rsidRPr="00F557DB">
        <w:rPr>
          <w:rFonts w:ascii="Times New Roman" w:eastAsia="Times New Roman" w:hAnsi="Times New Roman" w:cs="Times New Roman"/>
          <w:color w:val="000000"/>
          <w:sz w:val="24"/>
          <w:szCs w:val="24"/>
          <w:lang w:val="ru-RU"/>
        </w:rPr>
        <w:t>В одноповерхових дошкільних закладах місткістю до 50 місць, що розташовані в сільській місцевості, допускається пічне опалення. Пічні отвори з герметичними дверцятами необхідно розміщувати тільки у коридорах. Пічки потрібно топити за відсутності дітей і закінчувати не пізніше ніж за 2 години до приходу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5" w:name="n86"/>
      <w:bookmarkEnd w:id="85"/>
      <w:r w:rsidRPr="00F557DB">
        <w:rPr>
          <w:rFonts w:ascii="Times New Roman" w:eastAsia="Times New Roman" w:hAnsi="Times New Roman" w:cs="Times New Roman"/>
          <w:color w:val="000000"/>
          <w:sz w:val="24"/>
          <w:szCs w:val="24"/>
          <w:lang w:val="ru-RU"/>
        </w:rPr>
        <w:t>Лабораторний контроль за вмістом окису вуглецю в повітрі приміщень дошкільних навчальних закладів з пічним опаленням організовується засновником двічі впродовж опалювального сезону.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6" w:name="n87"/>
      <w:bookmarkEnd w:id="86"/>
      <w:r w:rsidRPr="00F557DB">
        <w:rPr>
          <w:rFonts w:ascii="Times New Roman" w:eastAsia="Times New Roman" w:hAnsi="Times New Roman" w:cs="Times New Roman"/>
          <w:color w:val="000000"/>
          <w:sz w:val="24"/>
          <w:szCs w:val="24"/>
          <w:lang w:val="ru-RU"/>
        </w:rPr>
        <w:lastRenderedPageBreak/>
        <w:t>В основних приміщеннях дошкільного навчального закладу вміст СО</w:t>
      </w:r>
      <w:r w:rsidRPr="00F557DB">
        <w:rPr>
          <w:rFonts w:ascii="Times New Roman" w:eastAsia="Times New Roman" w:hAnsi="Times New Roman" w:cs="Times New Roman"/>
          <w:b/>
          <w:bCs/>
          <w:color w:val="000000"/>
          <w:sz w:val="16"/>
          <w:szCs w:val="16"/>
          <w:vertAlign w:val="subscript"/>
          <w:lang w:val="ru-RU"/>
        </w:rPr>
        <w:t>2</w:t>
      </w:r>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повинен бути не більше 0,07%, запиленість - 1,75 млн пилинок у 1 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повітря, окислюваність повітря - 6-9 мг О</w:t>
      </w:r>
      <w:r w:rsidRPr="00F557DB">
        <w:rPr>
          <w:rFonts w:ascii="Times New Roman" w:eastAsia="Times New Roman" w:hAnsi="Times New Roman" w:cs="Times New Roman"/>
          <w:b/>
          <w:bCs/>
          <w:color w:val="000000"/>
          <w:sz w:val="16"/>
          <w:szCs w:val="16"/>
          <w:vertAlign w:val="subscript"/>
          <w:lang w:val="ru-RU"/>
        </w:rPr>
        <w:t>2</w:t>
      </w:r>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в 1 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 кількість мікроорганізмів - 4000 в 1 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повітря взимку, граничнодопустима концентрація (далі - ГДК) аміаку - 0,1 мг/м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 фенолу - 0,006 мг/м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 формальдегіду - 0,003 мг/м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7" w:name="n88"/>
      <w:bookmarkEnd w:id="87"/>
      <w:r w:rsidRPr="00F557DB">
        <w:rPr>
          <w:rFonts w:ascii="Times New Roman" w:eastAsia="Times New Roman" w:hAnsi="Times New Roman" w:cs="Times New Roman"/>
          <w:color w:val="000000"/>
          <w:sz w:val="24"/>
          <w:szCs w:val="24"/>
          <w:lang w:val="ru-RU"/>
        </w:rPr>
        <w:t>8. У дошкільних закладах доцільним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дерев’яно-стружковими і дерев’яно-волокнистими плитами та використання огорожі з полімерних матеріалів.</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88" w:name="n89"/>
      <w:bookmarkEnd w:id="88"/>
      <w:r w:rsidRPr="00F557DB">
        <w:rPr>
          <w:rFonts w:ascii="Times New Roman" w:eastAsia="Times New Roman" w:hAnsi="Times New Roman" w:cs="Times New Roman"/>
          <w:b/>
          <w:bCs/>
          <w:color w:val="000000"/>
          <w:sz w:val="28"/>
          <w:szCs w:val="28"/>
        </w:rPr>
        <w:t>VI</w:t>
      </w:r>
      <w:r w:rsidRPr="00F557DB">
        <w:rPr>
          <w:rFonts w:ascii="Times New Roman" w:eastAsia="Times New Roman" w:hAnsi="Times New Roman" w:cs="Times New Roman"/>
          <w:b/>
          <w:bCs/>
          <w:color w:val="000000"/>
          <w:sz w:val="28"/>
          <w:szCs w:val="28"/>
          <w:lang w:val="ru-RU"/>
        </w:rPr>
        <w:t>. Повітряно-тепловий режим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9" w:name="n90"/>
      <w:bookmarkEnd w:id="89"/>
      <w:r w:rsidRPr="00F557DB">
        <w:rPr>
          <w:rFonts w:ascii="Times New Roman" w:eastAsia="Times New Roman" w:hAnsi="Times New Roman" w:cs="Times New Roman"/>
          <w:color w:val="000000"/>
          <w:sz w:val="24"/>
          <w:szCs w:val="24"/>
          <w:lang w:val="ru-RU"/>
        </w:rPr>
        <w:t>1. Оптимальною температурою у групових осередках дошкільних навчальних закладів є +19-23</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У приміщеннях басейну - +29-30</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У залах для занять музикою та фізичною культурою +18-19</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У теплих переходах - не менше +15</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0" w:name="n91"/>
      <w:bookmarkEnd w:id="90"/>
      <w:r w:rsidRPr="00F557DB">
        <w:rPr>
          <w:rFonts w:ascii="Times New Roman" w:eastAsia="Times New Roman" w:hAnsi="Times New Roman" w:cs="Times New Roman"/>
          <w:color w:val="000000"/>
          <w:sz w:val="24"/>
          <w:szCs w:val="24"/>
          <w:lang w:val="ru-RU"/>
        </w:rPr>
        <w:t>У приміщеннях, що займають кутове положення або знаходяться в торці будівлі дошкільного навчального закладу, температура повітря повинна бути не менше +21</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1" w:name="n92"/>
      <w:bookmarkEnd w:id="91"/>
      <w:r w:rsidRPr="00F557DB">
        <w:rPr>
          <w:rFonts w:ascii="Times New Roman" w:eastAsia="Times New Roman" w:hAnsi="Times New Roman" w:cs="Times New Roman"/>
          <w:color w:val="000000"/>
          <w:sz w:val="24"/>
          <w:szCs w:val="24"/>
          <w:lang w:val="ru-RU"/>
        </w:rPr>
        <w:t>Кімнатні термометри мають бути розміщені на внутрішній поверхні кожного приміщення, де перебувають діти, на рівні 0,8-1,2 м від підлоги залежно від зросту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2" w:name="n93"/>
      <w:bookmarkEnd w:id="92"/>
      <w:r w:rsidRPr="00F557DB">
        <w:rPr>
          <w:rFonts w:ascii="Times New Roman" w:eastAsia="Times New Roman" w:hAnsi="Times New Roman" w:cs="Times New Roman"/>
          <w:color w:val="000000"/>
          <w:sz w:val="24"/>
          <w:szCs w:val="24"/>
          <w:lang w:val="ru-RU"/>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3" w:name="n94"/>
      <w:bookmarkEnd w:id="93"/>
      <w:r w:rsidRPr="00F557DB">
        <w:rPr>
          <w:rFonts w:ascii="Times New Roman" w:eastAsia="Times New Roman" w:hAnsi="Times New Roman" w:cs="Times New Roman"/>
          <w:color w:val="000000"/>
          <w:sz w:val="24"/>
          <w:szCs w:val="24"/>
          <w:lang w:val="ru-RU"/>
        </w:rPr>
        <w:t>За відсутності дітей приміщення дошкільних навчальних закладів повинні періодично провітрюватися. Ефективним є наскрізне або кутове провітрювання. Забороняється провітрювання через туалетні кімнати. Тривалість провітрювання залежить від температури зовнішнього повітря, напрямку вітру та ефективності роботи опалювальної системи. Наскрізне провітрювання має проводитися кожні 1,5-2 години з тривалістю не менше 10 хвилин. У спальнях наскрізне провітрювання здійснюється до та після сну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4" w:name="n95"/>
      <w:bookmarkEnd w:id="94"/>
      <w:r w:rsidRPr="00F557DB">
        <w:rPr>
          <w:rFonts w:ascii="Times New Roman" w:eastAsia="Times New Roman" w:hAnsi="Times New Roman" w:cs="Times New Roman"/>
          <w:color w:val="000000"/>
          <w:sz w:val="24"/>
          <w:szCs w:val="24"/>
          <w:lang w:val="ru-RU"/>
        </w:rPr>
        <w:t>3. У холодну пору року провітрювання повинно бути закінчене не пізніше ніж за 30 хвилин до приходу дітей із занять або з прогулянки і за 30 хвилин до сну. Під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температури повітря у групових осередках до +19</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для дітей 4-5 років і до +18</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для дітей старше 5 років.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5" w:name="n96"/>
      <w:bookmarkEnd w:id="95"/>
      <w:r w:rsidRPr="00F557DB">
        <w:rPr>
          <w:rFonts w:ascii="Times New Roman" w:eastAsia="Times New Roman" w:hAnsi="Times New Roman" w:cs="Times New Roman"/>
          <w:color w:val="000000"/>
          <w:sz w:val="24"/>
          <w:szCs w:val="24"/>
          <w:lang w:val="ru-RU"/>
        </w:rPr>
        <w:t>У теплу пору року в приміщеннях із постійним перебуванням дітей забезпечується широкий доступ свіжого повітря, а саме через однобічну аерацію приміщень у присутності дітей. Денний і нічний сон має бути при відкритих вікнах, фрамугах, кватирках за відсутності протягів.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6" w:name="n97"/>
      <w:bookmarkEnd w:id="96"/>
      <w:r w:rsidRPr="00F557DB">
        <w:rPr>
          <w:rFonts w:ascii="Times New Roman" w:eastAsia="Times New Roman" w:hAnsi="Times New Roman" w:cs="Times New Roman"/>
          <w:color w:val="000000"/>
          <w:sz w:val="24"/>
          <w:szCs w:val="24"/>
          <w:lang w:val="ru-RU"/>
        </w:rPr>
        <w:t>4. Відносна вологість повітря в приміщеннях, де перебувають діти, повинна бути в межах 40-60 %.</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7" w:name="n98"/>
      <w:bookmarkEnd w:id="97"/>
      <w:r w:rsidRPr="00F557DB">
        <w:rPr>
          <w:rFonts w:ascii="Times New Roman" w:eastAsia="Times New Roman" w:hAnsi="Times New Roman" w:cs="Times New Roman"/>
          <w:color w:val="000000"/>
          <w:sz w:val="24"/>
          <w:szCs w:val="24"/>
          <w:lang w:val="ru-RU"/>
        </w:rPr>
        <w:t xml:space="preserve">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повітрі повинні проводитися не рідше 2 разів на день. Оптимальний час перебування на відкритому повітрі - 3,5-4 години на день з достатньою руховою активністю. Основними причинами скорочення </w:t>
      </w:r>
      <w:r w:rsidRPr="00F557DB">
        <w:rPr>
          <w:rFonts w:ascii="Times New Roman" w:eastAsia="Times New Roman" w:hAnsi="Times New Roman" w:cs="Times New Roman"/>
          <w:color w:val="000000"/>
          <w:sz w:val="24"/>
          <w:szCs w:val="24"/>
          <w:lang w:val="ru-RU"/>
        </w:rPr>
        <w:lastRenderedPageBreak/>
        <w:t>тривалості перебування на свіжому повітрі є погіршення самопочуття, порушення стану здоров`я дітей, ускладнення метеоумов.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8" w:name="n99"/>
      <w:bookmarkEnd w:id="98"/>
      <w:r w:rsidRPr="00F557DB">
        <w:rPr>
          <w:rFonts w:ascii="Times New Roman" w:eastAsia="Times New Roman" w:hAnsi="Times New Roman" w:cs="Times New Roman"/>
          <w:color w:val="000000"/>
          <w:sz w:val="24"/>
          <w:szCs w:val="24"/>
          <w:lang w:val="ru-RU"/>
        </w:rPr>
        <w:t>6. Прогулянки на вулиці дозволяється проводити при температурі повітря не нижче -16 °С.</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9" w:name="n100"/>
      <w:bookmarkEnd w:id="99"/>
      <w:r w:rsidRPr="00F557DB">
        <w:rPr>
          <w:rFonts w:ascii="Times New Roman" w:eastAsia="Times New Roman" w:hAnsi="Times New Roman" w:cs="Times New Roman"/>
          <w:color w:val="000000"/>
          <w:sz w:val="24"/>
          <w:szCs w:val="24"/>
          <w:lang w:val="ru-RU"/>
        </w:rPr>
        <w:t>7. Влітку під час прогулянок діти повинні мати головні убори. Для запобігання перегріванню на сонці частину прогулянки необхідно проводити в тіні дерев і під тіньовими навісами. Прогулянки влітку за відсутності вітру бажано супроводжувати водними процедурами, іграми з водою з використанням плескальних басейнів, лійок, гідроіграшок.</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0" w:name="n101"/>
      <w:bookmarkEnd w:id="100"/>
      <w:r w:rsidRPr="00F557DB">
        <w:rPr>
          <w:rFonts w:ascii="Times New Roman" w:eastAsia="Times New Roman" w:hAnsi="Times New Roman" w:cs="Times New Roman"/>
          <w:color w:val="000000"/>
          <w:sz w:val="24"/>
          <w:szCs w:val="24"/>
          <w:lang w:val="ru-RU"/>
        </w:rPr>
        <w:t>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рідше двох разів на рік (не менше 6 вимірів).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1" w:name="n102"/>
      <w:bookmarkEnd w:id="101"/>
      <w:r w:rsidRPr="00F557DB">
        <w:rPr>
          <w:rFonts w:ascii="Times New Roman" w:eastAsia="Times New Roman" w:hAnsi="Times New Roman" w:cs="Times New Roman"/>
          <w:color w:val="000000"/>
          <w:sz w:val="24"/>
          <w:szCs w:val="24"/>
          <w:lang w:val="ru-RU"/>
        </w:rPr>
        <w:t>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підвищення захворюваності дітей, спричинених функціонуванням таких систем, експлуатація зазначених систем забороняється.</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102" w:name="n103"/>
      <w:bookmarkEnd w:id="102"/>
      <w:r w:rsidRPr="00F557DB">
        <w:rPr>
          <w:rFonts w:ascii="Times New Roman" w:eastAsia="Times New Roman" w:hAnsi="Times New Roman" w:cs="Times New Roman"/>
          <w:b/>
          <w:bCs/>
          <w:color w:val="000000"/>
          <w:sz w:val="28"/>
          <w:szCs w:val="28"/>
        </w:rPr>
        <w:t>VII</w:t>
      </w:r>
      <w:r w:rsidRPr="00F557DB">
        <w:rPr>
          <w:rFonts w:ascii="Times New Roman" w:eastAsia="Times New Roman" w:hAnsi="Times New Roman" w:cs="Times New Roman"/>
          <w:b/>
          <w:bCs/>
          <w:color w:val="000000"/>
          <w:sz w:val="28"/>
          <w:szCs w:val="28"/>
          <w:lang w:val="ru-RU"/>
        </w:rPr>
        <w:t>. Санітарно-гігієнічні вимоги до утримання приміщень та обладнання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3" w:name="n104"/>
      <w:bookmarkEnd w:id="103"/>
      <w:r w:rsidRPr="00F557DB">
        <w:rPr>
          <w:rFonts w:ascii="Times New Roman" w:eastAsia="Times New Roman" w:hAnsi="Times New Roman" w:cs="Times New Roman"/>
          <w:color w:val="000000"/>
          <w:sz w:val="24"/>
          <w:szCs w:val="24"/>
          <w:lang w:val="ru-RU"/>
        </w:rPr>
        <w:t>1. Обладнання основних приміщень дошкільного навчального закладу повинно відповідати зросту та віку дітей. Меблі повинні бути світлих тонів, матові, переважно без блиску.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4" w:name="n105"/>
      <w:bookmarkEnd w:id="104"/>
      <w:r w:rsidRPr="00F557DB">
        <w:rPr>
          <w:rFonts w:ascii="Times New Roman" w:eastAsia="Times New Roman" w:hAnsi="Times New Roman" w:cs="Times New Roman"/>
          <w:color w:val="000000"/>
          <w:sz w:val="24"/>
          <w:szCs w:val="24"/>
          <w:lang w:val="ru-RU"/>
        </w:rPr>
        <w:t>Не дозволяється використовувати несправні меблі та обладнання. Матеріали для облицювання меблів повинні бути із низькою теплопровідністю, стійкими до дії теплої води, мийних та дезінфекційних засобів.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5" w:name="n106"/>
      <w:bookmarkEnd w:id="105"/>
      <w:r w:rsidRPr="00F557DB">
        <w:rPr>
          <w:rFonts w:ascii="Times New Roman" w:eastAsia="Times New Roman" w:hAnsi="Times New Roman" w:cs="Times New Roman"/>
          <w:color w:val="000000"/>
          <w:sz w:val="24"/>
          <w:szCs w:val="24"/>
          <w:lang w:val="ru-RU"/>
        </w:rPr>
        <w:t>2. Приймальні та роздягальні групових (житлових) осередків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6" w:name="n107"/>
      <w:bookmarkEnd w:id="106"/>
      <w:r w:rsidRPr="00F557DB">
        <w:rPr>
          <w:rFonts w:ascii="Times New Roman" w:eastAsia="Times New Roman" w:hAnsi="Times New Roman" w:cs="Times New Roman"/>
          <w:color w:val="000000"/>
          <w:sz w:val="24"/>
          <w:szCs w:val="24"/>
          <w:lang w:val="ru-RU"/>
        </w:rPr>
        <w:t>3. Для дітей раннього віку в світлій частині групової кімнати на відстані 1,0 м від вікон і паралельно до них повинен бути розміщений безпечний манеж.</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7" w:name="n108"/>
      <w:bookmarkEnd w:id="107"/>
      <w:r w:rsidRPr="00F557DB">
        <w:rPr>
          <w:rFonts w:ascii="Times New Roman" w:eastAsia="Times New Roman" w:hAnsi="Times New Roman" w:cs="Times New Roman"/>
          <w:color w:val="000000"/>
          <w:sz w:val="24"/>
          <w:szCs w:val="24"/>
          <w:lang w:val="ru-RU"/>
        </w:rPr>
        <w:t>Для повзання дітей по підлозі виділяється місце (огороджується бар`єром), де можуть встановлюватись гірки з драбинкою, інше безпечне розвиваюче обладнання.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8" w:name="n109"/>
      <w:bookmarkEnd w:id="108"/>
      <w:r w:rsidRPr="00F557DB">
        <w:rPr>
          <w:rFonts w:ascii="Times New Roman" w:eastAsia="Times New Roman" w:hAnsi="Times New Roman" w:cs="Times New Roman"/>
          <w:color w:val="000000"/>
          <w:sz w:val="24"/>
          <w:szCs w:val="24"/>
          <w:lang w:val="ru-RU"/>
        </w:rPr>
        <w:t>Спеціальні столики для годування дітей віком 8-12 місяців (висота - 0,70-0,75 м, висота сидіння нижче від поверхні стола на 0,2 м) встановлюються неподалік від буфетної.</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9" w:name="n110"/>
      <w:bookmarkEnd w:id="109"/>
      <w:r w:rsidRPr="00F557DB">
        <w:rPr>
          <w:rFonts w:ascii="Times New Roman" w:eastAsia="Times New Roman" w:hAnsi="Times New Roman" w:cs="Times New Roman"/>
          <w:color w:val="000000"/>
          <w:sz w:val="24"/>
          <w:szCs w:val="24"/>
          <w:lang w:val="ru-RU"/>
        </w:rPr>
        <w:t>4. Меблі в групах підбираються відповідно до зросту (довжини тіла) дітей та повинні відповідати вимогам</w:t>
      </w:r>
      <w:r w:rsidRPr="00F557DB">
        <w:rPr>
          <w:rFonts w:ascii="Times New Roman" w:eastAsia="Times New Roman" w:hAnsi="Times New Roman" w:cs="Times New Roman"/>
          <w:color w:val="000000"/>
          <w:sz w:val="24"/>
          <w:szCs w:val="24"/>
        </w:rPr>
        <w:t> </w:t>
      </w:r>
      <w:hyperlink r:id="rId16" w:anchor="n278" w:history="1">
        <w:r w:rsidRPr="00F557DB">
          <w:rPr>
            <w:rFonts w:ascii="Times New Roman" w:eastAsia="Times New Roman" w:hAnsi="Times New Roman" w:cs="Times New Roman"/>
            <w:color w:val="006600"/>
            <w:sz w:val="24"/>
            <w:szCs w:val="24"/>
            <w:u w:val="single"/>
            <w:lang w:val="ru-RU"/>
          </w:rPr>
          <w:t>додатку 3</w:t>
        </w:r>
      </w:hyperlink>
      <w:r w:rsidRPr="00F557DB">
        <w:rPr>
          <w:rFonts w:ascii="Times New Roman" w:eastAsia="Times New Roman" w:hAnsi="Times New Roman" w:cs="Times New Roman"/>
          <w:color w:val="000000"/>
          <w:sz w:val="24"/>
          <w:szCs w:val="24"/>
        </w:rPr>
        <w:t> </w:t>
      </w:r>
      <w:r w:rsidRPr="00F557DB">
        <w:rPr>
          <w:rFonts w:ascii="Times New Roman" w:eastAsia="Times New Roman" w:hAnsi="Times New Roman" w:cs="Times New Roman"/>
          <w:color w:val="000000"/>
          <w:sz w:val="24"/>
          <w:szCs w:val="24"/>
          <w:lang w:val="ru-RU"/>
        </w:rPr>
        <w:t>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кріслі-колясці, на 2-4 см.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0" w:name="n111"/>
      <w:bookmarkEnd w:id="110"/>
      <w:r w:rsidRPr="00F557DB">
        <w:rPr>
          <w:rFonts w:ascii="Times New Roman" w:eastAsia="Times New Roman" w:hAnsi="Times New Roman" w:cs="Times New Roman"/>
          <w:color w:val="000000"/>
          <w:sz w:val="24"/>
          <w:szCs w:val="24"/>
          <w:lang w:val="ru-RU"/>
        </w:rPr>
        <w:t>5. У групових приміщеннях вздовж вікон або стін дозволяється встановлювати столи для настільних ігор, безпечне фізкультурне обладнання.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1" w:name="n112"/>
      <w:bookmarkEnd w:id="111"/>
      <w:r w:rsidRPr="00F557DB">
        <w:rPr>
          <w:rFonts w:ascii="Times New Roman" w:eastAsia="Times New Roman" w:hAnsi="Times New Roman" w:cs="Times New Roman"/>
          <w:color w:val="000000"/>
          <w:sz w:val="24"/>
          <w:szCs w:val="24"/>
          <w:lang w:val="ru-RU"/>
        </w:rPr>
        <w:t>У разі відсутності у закладі спортивної зали дозволяється у груповому (житловому) осередку облаштовувати спортивний/фізкультурний куточок, де розміщується фізкультурне обладнання та інвентар.</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2" w:name="n113"/>
      <w:bookmarkEnd w:id="112"/>
      <w:r w:rsidRPr="00F557DB">
        <w:rPr>
          <w:rFonts w:ascii="Times New Roman" w:eastAsia="Times New Roman" w:hAnsi="Times New Roman" w:cs="Times New Roman"/>
          <w:color w:val="000000"/>
          <w:sz w:val="24"/>
          <w:szCs w:val="24"/>
          <w:lang w:val="ru-RU"/>
        </w:rPr>
        <w:lastRenderedPageBreak/>
        <w:t>6. Столи для занять бажано встановлювати на відстані 1 м від вікна, так, щоб світло падало на робочу поверхню зліва. Для ліворуких дітей робочі місця організовують так, щоб світло падало з правого боку. Відстань між рядами та дошкою повинна бути 2,5-3,0 м (кут розглядання дошки на стіні - не менше 45°). Відстань від нижнього краю дошки до підлоги - 0,7-0,8 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3" w:name="n114"/>
      <w:bookmarkEnd w:id="113"/>
      <w:r w:rsidRPr="00F557DB">
        <w:rPr>
          <w:rFonts w:ascii="Times New Roman" w:eastAsia="Times New Roman" w:hAnsi="Times New Roman" w:cs="Times New Roman"/>
          <w:color w:val="000000"/>
          <w:sz w:val="24"/>
          <w:szCs w:val="24"/>
          <w:lang w:val="ru-RU"/>
        </w:rPr>
        <w:t>Робоча поверхня столів повинна бути гладкою, матовою або з незначним блиском, у вигляді непрозорого покриття світлих тонів або покриття із збереженням текстури деревини світлих тонів.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4" w:name="n115"/>
      <w:bookmarkEnd w:id="114"/>
      <w:r w:rsidRPr="00F557DB">
        <w:rPr>
          <w:rFonts w:ascii="Times New Roman" w:eastAsia="Times New Roman" w:hAnsi="Times New Roman" w:cs="Times New Roman"/>
          <w:color w:val="000000"/>
          <w:sz w:val="24"/>
          <w:szCs w:val="24"/>
          <w:lang w:val="ru-RU"/>
        </w:rPr>
        <w:t>Під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5" w:name="n116"/>
      <w:bookmarkEnd w:id="115"/>
      <w:r w:rsidRPr="00F557DB">
        <w:rPr>
          <w:rFonts w:ascii="Times New Roman" w:eastAsia="Times New Roman" w:hAnsi="Times New Roman" w:cs="Times New Roman"/>
          <w:color w:val="000000"/>
          <w:sz w:val="24"/>
          <w:szCs w:val="24"/>
          <w:lang w:val="ru-RU"/>
        </w:rPr>
        <w:t>7. Ігрові в групових осередках обладнуються шафами для іграшок і підсобного матеріалу. У спальнях встановлюються шафи для білизни.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6" w:name="n117"/>
      <w:bookmarkEnd w:id="116"/>
      <w:r w:rsidRPr="00F557DB">
        <w:rPr>
          <w:rFonts w:ascii="Times New Roman" w:eastAsia="Times New Roman" w:hAnsi="Times New Roman" w:cs="Times New Roman"/>
          <w:color w:val="000000"/>
          <w:sz w:val="24"/>
          <w:szCs w:val="24"/>
          <w:lang w:val="ru-RU"/>
        </w:rPr>
        <w:t>8. Спальні мають бути обладнані безпечними стаціонарними ліжками, що відповідають зросту та віку дитини.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7" w:name="n118"/>
      <w:bookmarkEnd w:id="117"/>
      <w:r w:rsidRPr="00F557DB">
        <w:rPr>
          <w:rFonts w:ascii="Times New Roman" w:eastAsia="Times New Roman" w:hAnsi="Times New Roman" w:cs="Times New Roman"/>
          <w:color w:val="000000"/>
          <w:sz w:val="24"/>
          <w:szCs w:val="24"/>
          <w:lang w:val="ru-RU"/>
        </w:rPr>
        <w:t>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до списку дітей групи).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8" w:name="n119"/>
      <w:bookmarkEnd w:id="118"/>
      <w:r w:rsidRPr="00F557DB">
        <w:rPr>
          <w:rFonts w:ascii="Times New Roman" w:eastAsia="Times New Roman" w:hAnsi="Times New Roman" w:cs="Times New Roman"/>
          <w:color w:val="000000"/>
          <w:sz w:val="24"/>
          <w:szCs w:val="24"/>
          <w:lang w:val="ru-RU"/>
        </w:rPr>
        <w:t>У дошкільних навчальних закладах, де відсутні спальні приміщення, допускається використання розкладних ліжок з твердим рівним ложем або окремих матраців для дітей садового віку. При складанні розкладних ліжок постільна білизна зберігається у приміщенні (або спеціально відведеній зоні) для тимчасового зберігання розкладних ліжок, а також речей в індивідуальних промаркованих мішках.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9" w:name="n120"/>
      <w:bookmarkEnd w:id="119"/>
      <w:r w:rsidRPr="00F557DB">
        <w:rPr>
          <w:rFonts w:ascii="Times New Roman" w:eastAsia="Times New Roman" w:hAnsi="Times New Roman" w:cs="Times New Roman"/>
          <w:color w:val="000000"/>
          <w:sz w:val="24"/>
          <w:szCs w:val="24"/>
          <w:lang w:val="ru-RU"/>
        </w:rPr>
        <w:t>При розміщенні ліжок повинна бути дотримана мінімальна відстань до опалювальних приладів - 20 см. Оптимальна відстань між узголів`ями двох ліжок - 30 см, між боковими сторонами - від 65 см.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0" w:name="n121"/>
      <w:bookmarkEnd w:id="120"/>
      <w:r w:rsidRPr="00F557DB">
        <w:rPr>
          <w:rFonts w:ascii="Times New Roman" w:eastAsia="Times New Roman" w:hAnsi="Times New Roman" w:cs="Times New Roman"/>
          <w:color w:val="000000"/>
          <w:sz w:val="24"/>
          <w:szCs w:val="24"/>
          <w:lang w:val="ru-RU"/>
        </w:rPr>
        <w:t>Влітку допускається організовувати денний сон дітей на верандах за наявності розкладних ліжок з твердим ложем.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1" w:name="n122"/>
      <w:bookmarkEnd w:id="121"/>
      <w:r w:rsidRPr="00F557DB">
        <w:rPr>
          <w:rFonts w:ascii="Times New Roman" w:eastAsia="Times New Roman" w:hAnsi="Times New Roman" w:cs="Times New Roman"/>
          <w:color w:val="000000"/>
          <w:sz w:val="24"/>
          <w:szCs w:val="24"/>
          <w:lang w:val="ru-RU"/>
        </w:rPr>
        <w:t>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підковдра.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2" w:name="n123"/>
      <w:bookmarkEnd w:id="122"/>
      <w:r w:rsidRPr="00F557DB">
        <w:rPr>
          <w:rFonts w:ascii="Times New Roman" w:eastAsia="Times New Roman" w:hAnsi="Times New Roman" w:cs="Times New Roman"/>
          <w:color w:val="000000"/>
          <w:sz w:val="24"/>
          <w:szCs w:val="24"/>
          <w:lang w:val="ru-RU"/>
        </w:rPr>
        <w:t>Постільна білизна повинна бути промаркованою (з ножного краю).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3" w:name="n124"/>
      <w:bookmarkEnd w:id="123"/>
      <w:r w:rsidRPr="00F557DB">
        <w:rPr>
          <w:rFonts w:ascii="Times New Roman" w:eastAsia="Times New Roman" w:hAnsi="Times New Roman" w:cs="Times New Roman"/>
          <w:color w:val="000000"/>
          <w:sz w:val="24"/>
          <w:szCs w:val="24"/>
          <w:lang w:val="ru-RU"/>
        </w:rPr>
        <w:t>Для дітей раннього віку і дітей з нейрогенним сечовим міхуром на ліжках передбачаються пелюшки (у тому числі вологопоглинаючі), використовують підгузки.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4" w:name="n125"/>
      <w:bookmarkEnd w:id="124"/>
      <w:r w:rsidRPr="00F557DB">
        <w:rPr>
          <w:rFonts w:ascii="Times New Roman" w:eastAsia="Times New Roman" w:hAnsi="Times New Roman" w:cs="Times New Roman"/>
          <w:color w:val="000000"/>
          <w:sz w:val="24"/>
          <w:szCs w:val="24"/>
          <w:lang w:val="ru-RU"/>
        </w:rPr>
        <w:t>10. Заміна постільної білизни здійснюється при забрудненні, але не рідше одного разу на тиждень, за графіком заміни білизни (знаходиться у пральні).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5" w:name="n126"/>
      <w:bookmarkEnd w:id="125"/>
      <w:r w:rsidRPr="00F557DB">
        <w:rPr>
          <w:rFonts w:ascii="Times New Roman" w:eastAsia="Times New Roman" w:hAnsi="Times New Roman" w:cs="Times New Roman"/>
          <w:color w:val="000000"/>
          <w:sz w:val="24"/>
          <w:szCs w:val="24"/>
          <w:lang w:val="ru-RU"/>
        </w:rPr>
        <w:t>Накопичувати і зберігати брудну білизну в групових (житлових) осередках забороняється.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6" w:name="n127"/>
      <w:bookmarkEnd w:id="126"/>
      <w:r w:rsidRPr="00F557DB">
        <w:rPr>
          <w:rFonts w:ascii="Times New Roman" w:eastAsia="Times New Roman" w:hAnsi="Times New Roman" w:cs="Times New Roman"/>
          <w:color w:val="000000"/>
          <w:sz w:val="24"/>
          <w:szCs w:val="24"/>
          <w:lang w:val="ru-RU"/>
        </w:rPr>
        <w:lastRenderedPageBreak/>
        <w:t>Брудна білизна до пральні доставляється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підлягають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7" w:name="n128"/>
      <w:bookmarkEnd w:id="127"/>
      <w:r w:rsidRPr="00F557DB">
        <w:rPr>
          <w:rFonts w:ascii="Times New Roman" w:eastAsia="Times New Roman" w:hAnsi="Times New Roman" w:cs="Times New Roman"/>
          <w:color w:val="000000"/>
          <w:sz w:val="24"/>
          <w:szCs w:val="24"/>
          <w:lang w:val="ru-RU"/>
        </w:rPr>
        <w:t>Щотижня під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дозволяється струшувати ковдри, постільну білизну в приміщеннях.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8" w:name="n129"/>
      <w:bookmarkEnd w:id="128"/>
      <w:r w:rsidRPr="00F557DB">
        <w:rPr>
          <w:rFonts w:ascii="Times New Roman" w:eastAsia="Times New Roman" w:hAnsi="Times New Roman" w:cs="Times New Roman"/>
          <w:color w:val="000000"/>
          <w:sz w:val="24"/>
          <w:szCs w:val="24"/>
          <w:lang w:val="ru-RU"/>
        </w:rPr>
        <w:t>Один раз на рік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9" w:name="n130"/>
      <w:bookmarkEnd w:id="129"/>
      <w:r w:rsidRPr="00F557DB">
        <w:rPr>
          <w:rFonts w:ascii="Times New Roman" w:eastAsia="Times New Roman" w:hAnsi="Times New Roman" w:cs="Times New Roman"/>
          <w:color w:val="000000"/>
          <w:sz w:val="24"/>
          <w:szCs w:val="24"/>
          <w:lang w:val="ru-RU"/>
        </w:rPr>
        <w:t>11. Туалетні кімнати групових (житлових) осередків обладнуються вішалками для рушників і предметів особистої гігієни, які мають бути закріплені за кожною дитиною та відповідно промарковані. Для дітей раннього віку можуть використовуватися разові підгузки. Запас підгузків необхідно зберігати у сухому місці.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0" w:name="n131"/>
      <w:bookmarkEnd w:id="130"/>
      <w:r w:rsidRPr="00F557DB">
        <w:rPr>
          <w:rFonts w:ascii="Times New Roman" w:eastAsia="Times New Roman" w:hAnsi="Times New Roman" w:cs="Times New Roman"/>
          <w:color w:val="000000"/>
          <w:sz w:val="24"/>
          <w:szCs w:val="24"/>
          <w:lang w:val="ru-RU"/>
        </w:rPr>
        <w:t>У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 У групах для дітей раннього віку встановлюються стелажі для горщиків.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1" w:name="n132"/>
      <w:bookmarkEnd w:id="131"/>
      <w:r w:rsidRPr="00F557DB">
        <w:rPr>
          <w:rFonts w:ascii="Times New Roman" w:eastAsia="Times New Roman" w:hAnsi="Times New Roman" w:cs="Times New Roman"/>
          <w:color w:val="000000"/>
          <w:sz w:val="24"/>
          <w:szCs w:val="24"/>
          <w:lang w:val="ru-RU"/>
        </w:rPr>
        <w:t>З метою запобігання травматизму стаціонарне обладнання (стелажі, шафи, полиці) необхідно міцно кріпити до стін, підлоги.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2" w:name="n133"/>
      <w:bookmarkEnd w:id="132"/>
      <w:r w:rsidRPr="00F557DB">
        <w:rPr>
          <w:rFonts w:ascii="Times New Roman" w:eastAsia="Times New Roman" w:hAnsi="Times New Roman" w:cs="Times New Roman"/>
          <w:color w:val="000000"/>
          <w:sz w:val="24"/>
          <w:szCs w:val="24"/>
          <w:lang w:val="ru-RU"/>
        </w:rPr>
        <w:t>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віку. У клітках для птахів і тварин щоденно проводиться персоналом дошкільного навчального закладу чищення годівниць, заміна підстилок, миття поїлок.</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3" w:name="n134"/>
      <w:bookmarkEnd w:id="133"/>
      <w:r w:rsidRPr="00F557DB">
        <w:rPr>
          <w:rFonts w:ascii="Times New Roman" w:eastAsia="Times New Roman" w:hAnsi="Times New Roman" w:cs="Times New Roman"/>
          <w:color w:val="000000"/>
          <w:sz w:val="24"/>
          <w:szCs w:val="24"/>
          <w:lang w:val="ru-RU"/>
        </w:rPr>
        <w:t>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для дітей. Рослини та тварини таких куточків повинні бути безпечними для здоров'я дітей та персоналу.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4" w:name="n135"/>
      <w:bookmarkEnd w:id="134"/>
      <w:r w:rsidRPr="00F557DB">
        <w:rPr>
          <w:rFonts w:ascii="Times New Roman" w:eastAsia="Times New Roman" w:hAnsi="Times New Roman" w:cs="Times New Roman"/>
          <w:color w:val="000000"/>
          <w:sz w:val="24"/>
          <w:szCs w:val="24"/>
          <w:lang w:val="ru-RU"/>
        </w:rPr>
        <w:t>13. Висота розміщення телеекрана від підлоги має бути від 1,0 до 1,3 м. Відстань від першого ряду дітей до екрана має становити від 2,0 до 5,5 м (ширина екрана - 0,6-1,2 м). Дітей однієї групи необхідно розсаджувати з урахуванням зросту у 3-4 ряди (відстань між рядами - 0,5-0,6 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5" w:name="n136"/>
      <w:bookmarkEnd w:id="135"/>
      <w:r w:rsidRPr="00F557DB">
        <w:rPr>
          <w:rFonts w:ascii="Times New Roman" w:eastAsia="Times New Roman" w:hAnsi="Times New Roman" w:cs="Times New Roman"/>
          <w:color w:val="000000"/>
          <w:sz w:val="24"/>
          <w:szCs w:val="24"/>
          <w:lang w:val="ru-RU"/>
        </w:rPr>
        <w:t>Під час денного перегляду телевізійних передач вікна необхідно закривати для попередження відбиття сонячних променів від екрана телевізора. Перегляд телевізійних передач у вечірній час повинен проводитися при штучному освітленні групової кімнати верхнім світлом або місцевим джерелом світла (бра, настільні світильники), які знаходяться поза межами поля зору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6" w:name="n137"/>
      <w:bookmarkEnd w:id="136"/>
      <w:r w:rsidRPr="00F557DB">
        <w:rPr>
          <w:rFonts w:ascii="Times New Roman" w:eastAsia="Times New Roman" w:hAnsi="Times New Roman" w:cs="Times New Roman"/>
          <w:color w:val="000000"/>
          <w:sz w:val="24"/>
          <w:szCs w:val="24"/>
          <w:lang w:val="ru-RU"/>
        </w:rPr>
        <w:t xml:space="preserve">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w:t>
      </w:r>
      <w:r w:rsidRPr="00F557DB">
        <w:rPr>
          <w:rFonts w:ascii="Times New Roman" w:eastAsia="Times New Roman" w:hAnsi="Times New Roman" w:cs="Times New Roman"/>
          <w:color w:val="000000"/>
          <w:sz w:val="24"/>
          <w:szCs w:val="24"/>
          <w:lang w:val="ru-RU"/>
        </w:rPr>
        <w:lastRenderedPageBreak/>
        <w:t>отримання та порціонування готових страв, годування дітей, прибирання обідніх столів, миття посуду тощо, проводяться в санітарному одязі (білий або світлий халат, фартух з тканини для отримання та видачі їжі, косинка, ковпак, фартух з полімерних матеріалів для миття посуду).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7" w:name="n138"/>
      <w:bookmarkEnd w:id="137"/>
      <w:r w:rsidRPr="00F557DB">
        <w:rPr>
          <w:rFonts w:ascii="Times New Roman" w:eastAsia="Times New Roman" w:hAnsi="Times New Roman" w:cs="Times New Roman"/>
          <w:color w:val="000000"/>
          <w:sz w:val="24"/>
          <w:szCs w:val="24"/>
          <w:lang w:val="ru-RU"/>
        </w:rPr>
        <w:t>Санітарний одяг необхідно зберігати на вішалці поруч з буфетною. Забороняється застібати санітарний одяг шпильками, голками та зберігати у кишенях різні сторонні предмети. Для персоналу повинно бути не менше 3 комплектів санітарного одягу на одного працівника.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8" w:name="n139"/>
      <w:bookmarkEnd w:id="138"/>
      <w:r w:rsidRPr="00F557DB">
        <w:rPr>
          <w:rFonts w:ascii="Times New Roman" w:eastAsia="Times New Roman" w:hAnsi="Times New Roman" w:cs="Times New Roman"/>
          <w:color w:val="000000"/>
          <w:sz w:val="24"/>
          <w:szCs w:val="24"/>
          <w:lang w:val="ru-RU"/>
        </w:rPr>
        <w:t>15. Прибирання приміщень необхідно здійснювати при відчинених фрамугах, вікнах у спеціальному одязі. Для прибирання приміщень використовують халати світлих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спеціальний одяг має бути промаркованим. Санітарний одяг необхідно зберігати поруч із буфетною. Дітям з чотирирічного віку, які чергують під час харчування, видаються фартушки, косинки (ковпаки), що зберігаються на вішалках також поруч із буфетною (у куточку чергового).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9" w:name="n140"/>
      <w:bookmarkEnd w:id="139"/>
      <w:r w:rsidRPr="00F557DB">
        <w:rPr>
          <w:rFonts w:ascii="Times New Roman" w:eastAsia="Times New Roman" w:hAnsi="Times New Roman" w:cs="Times New Roman"/>
          <w:color w:val="000000"/>
          <w:sz w:val="24"/>
          <w:szCs w:val="24"/>
          <w:lang w:val="ru-RU"/>
        </w:rPr>
        <w:t>16. Підлогу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після сну (денного, нічного).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0" w:name="n141"/>
      <w:bookmarkEnd w:id="140"/>
      <w:r w:rsidRPr="00F557DB">
        <w:rPr>
          <w:rFonts w:ascii="Times New Roman" w:eastAsia="Times New Roman" w:hAnsi="Times New Roman" w:cs="Times New Roman"/>
          <w:color w:val="000000"/>
          <w:sz w:val="24"/>
          <w:szCs w:val="24"/>
          <w:lang w:val="ru-RU"/>
        </w:rPr>
        <w:t>Меблі, у тому числі шафи для одягу дітей, обладнання (столи для сповивання, манежі, гірки тощо), опалювальні прилади, підвіконня,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після миття 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1" w:name="n142"/>
      <w:bookmarkEnd w:id="141"/>
      <w:r w:rsidRPr="00F557DB">
        <w:rPr>
          <w:rFonts w:ascii="Times New Roman" w:eastAsia="Times New Roman" w:hAnsi="Times New Roman" w:cs="Times New Roman"/>
          <w:color w:val="000000"/>
          <w:sz w:val="24"/>
          <w:szCs w:val="24"/>
          <w:lang w:val="ru-RU"/>
        </w:rPr>
        <w:t>Столи в ігрових і групових приміщеннях, нагрудники з полімерних матеріалів після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у разі необхідності може бути замінено мийним засобом.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2" w:name="n143"/>
      <w:bookmarkEnd w:id="142"/>
      <w:r w:rsidRPr="00F557DB">
        <w:rPr>
          <w:rFonts w:ascii="Times New Roman" w:eastAsia="Times New Roman" w:hAnsi="Times New Roman" w:cs="Times New Roman"/>
          <w:color w:val="000000"/>
          <w:sz w:val="24"/>
          <w:szCs w:val="24"/>
          <w:lang w:val="ru-RU"/>
        </w:rPr>
        <w:t>Жалюзійні решітки на отворах вентиляційної системи не дозволяється прикривати. Жалюзійні решітки на отворах і шахту вентиляційної системи необхідно 2 рази на рік очищати від пилу.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3" w:name="n144"/>
      <w:bookmarkEnd w:id="143"/>
      <w:r w:rsidRPr="00F557DB">
        <w:rPr>
          <w:rFonts w:ascii="Times New Roman" w:eastAsia="Times New Roman" w:hAnsi="Times New Roman" w:cs="Times New Roman"/>
          <w:color w:val="000000"/>
          <w:sz w:val="24"/>
          <w:szCs w:val="24"/>
          <w:lang w:val="ru-RU"/>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4" w:name="n145"/>
      <w:bookmarkEnd w:id="144"/>
      <w:r w:rsidRPr="00F557DB">
        <w:rPr>
          <w:rFonts w:ascii="Times New Roman" w:eastAsia="Times New Roman" w:hAnsi="Times New Roman" w:cs="Times New Roman"/>
          <w:color w:val="000000"/>
          <w:sz w:val="24"/>
          <w:szCs w:val="24"/>
          <w:lang w:val="ru-RU"/>
        </w:rPr>
        <w:t>В умовах ускладнення епідемічної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5" w:name="n146"/>
      <w:bookmarkEnd w:id="145"/>
      <w:r w:rsidRPr="00F557DB">
        <w:rPr>
          <w:rFonts w:ascii="Times New Roman" w:eastAsia="Times New Roman" w:hAnsi="Times New Roman" w:cs="Times New Roman"/>
          <w:color w:val="000000"/>
          <w:sz w:val="24"/>
          <w:szCs w:val="24"/>
          <w:lang w:val="ru-RU"/>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6" w:name="n147"/>
      <w:bookmarkEnd w:id="146"/>
      <w:r w:rsidRPr="00F557DB">
        <w:rPr>
          <w:rFonts w:ascii="Times New Roman" w:eastAsia="Times New Roman" w:hAnsi="Times New Roman" w:cs="Times New Roman"/>
          <w:color w:val="000000"/>
          <w:sz w:val="24"/>
          <w:szCs w:val="24"/>
          <w:lang w:val="ru-RU"/>
        </w:rPr>
        <w:lastRenderedPageBreak/>
        <w:t>19. Підлогу, умивальні раковини, ванни, душові піддони, унітази тощо у туалетних кімнатах, 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7" w:name="n148"/>
      <w:bookmarkEnd w:id="147"/>
      <w:r w:rsidRPr="00F557DB">
        <w:rPr>
          <w:rFonts w:ascii="Times New Roman" w:eastAsia="Times New Roman" w:hAnsi="Times New Roman" w:cs="Times New Roman"/>
          <w:color w:val="000000"/>
          <w:sz w:val="24"/>
          <w:szCs w:val="24"/>
          <w:lang w:val="ru-RU"/>
        </w:rPr>
        <w:t>Сидіння унітазів щоденно миють теплою мильною водою. Унітази очищуються від сечокислих солей 2 рази на місяць. Підлога у туалетних кімнатах груп дітей раннього віку повинна митися після кожного висаджування дітей на горщики.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8" w:name="n149"/>
      <w:bookmarkEnd w:id="148"/>
      <w:r w:rsidRPr="00F557DB">
        <w:rPr>
          <w:rFonts w:ascii="Times New Roman" w:eastAsia="Times New Roman" w:hAnsi="Times New Roman" w:cs="Times New Roman"/>
          <w:color w:val="000000"/>
          <w:sz w:val="24"/>
          <w:szCs w:val="24"/>
          <w:lang w:val="ru-RU"/>
        </w:rPr>
        <w:t>Інвентар для миття підлоги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9" w:name="n150"/>
      <w:bookmarkEnd w:id="149"/>
      <w:r w:rsidRPr="00F557DB">
        <w:rPr>
          <w:rFonts w:ascii="Times New Roman" w:eastAsia="Times New Roman" w:hAnsi="Times New Roman" w:cs="Times New Roman"/>
          <w:color w:val="000000"/>
          <w:sz w:val="24"/>
          <w:szCs w:val="24"/>
          <w:lang w:val="ru-RU"/>
        </w:rPr>
        <w:t>20. Щоразу після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0" w:name="n151"/>
      <w:bookmarkEnd w:id="150"/>
      <w:r w:rsidRPr="00F557DB">
        <w:rPr>
          <w:rFonts w:ascii="Times New Roman" w:eastAsia="Times New Roman" w:hAnsi="Times New Roman" w:cs="Times New Roman"/>
          <w:color w:val="000000"/>
          <w:sz w:val="24"/>
          <w:szCs w:val="24"/>
          <w:lang w:val="ru-RU"/>
        </w:rPr>
        <w:t>21. Дезінфекційні засоби, що використовуються у дошкільному навчальному закладі, повинні бути зареєстровані відповідно до вимог</w:t>
      </w:r>
      <w:r w:rsidRPr="00F557DB">
        <w:rPr>
          <w:rFonts w:ascii="Times New Roman" w:eastAsia="Times New Roman" w:hAnsi="Times New Roman" w:cs="Times New Roman"/>
          <w:color w:val="000000"/>
          <w:sz w:val="24"/>
          <w:szCs w:val="24"/>
        </w:rPr>
        <w:t> </w:t>
      </w:r>
      <w:hyperlink r:id="rId17" w:anchor="n12" w:tgtFrame="_blank" w:history="1">
        <w:r w:rsidRPr="00F557DB">
          <w:rPr>
            <w:rFonts w:ascii="Times New Roman" w:eastAsia="Times New Roman" w:hAnsi="Times New Roman" w:cs="Times New Roman"/>
            <w:color w:val="000099"/>
            <w:sz w:val="24"/>
            <w:szCs w:val="24"/>
            <w:u w:val="single"/>
            <w:lang w:val="ru-RU"/>
          </w:rPr>
          <w:t>Порядку державної реєстрації (перереєстрації) дезінфекційних засобів</w:t>
        </w:r>
      </w:hyperlink>
      <w:r w:rsidRPr="00F557DB">
        <w:rPr>
          <w:rFonts w:ascii="Times New Roman" w:eastAsia="Times New Roman" w:hAnsi="Times New Roman" w:cs="Times New Roman"/>
          <w:color w:val="000000"/>
          <w:sz w:val="24"/>
          <w:szCs w:val="24"/>
          <w:lang w:val="ru-RU"/>
        </w:rPr>
        <w:t>, затвердженого постановою Кабінету Міністрів України від 03 липня 2006 року № 908. Як дезінфекційні засоби використовуються розчини препаратів з низькою токсичністю. З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1" w:name="n152"/>
      <w:bookmarkEnd w:id="151"/>
      <w:r w:rsidRPr="00F557DB">
        <w:rPr>
          <w:rFonts w:ascii="Times New Roman" w:eastAsia="Times New Roman" w:hAnsi="Times New Roman" w:cs="Times New Roman"/>
          <w:color w:val="000000"/>
          <w:sz w:val="24"/>
          <w:szCs w:val="24"/>
          <w:lang w:val="ru-RU"/>
        </w:rPr>
        <w:t>22. При надходженні у дошкільний навчальний заклад нових іграшок (за винятком м’яконабивних) їх миють теплою проточною водою з милом (бажана тривалість миття - 15 хвилин) і сушать на повітрі. Гумові, пінополіуретанові, пінолатексні та пластизолеві іграшки після миття віджимають і висушують.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2" w:name="n153"/>
      <w:bookmarkEnd w:id="152"/>
      <w:r w:rsidRPr="00F557DB">
        <w:rPr>
          <w:rFonts w:ascii="Times New Roman" w:eastAsia="Times New Roman" w:hAnsi="Times New Roman" w:cs="Times New Roman"/>
          <w:color w:val="000000"/>
          <w:sz w:val="24"/>
          <w:szCs w:val="24"/>
          <w:lang w:val="ru-RU"/>
        </w:rPr>
        <w:t>Надалі іграшки необхідно мити гарячою водою з милом або 2% розчином питної соди (у групах для дітей віком до 1,5 року - 2 рази на день, а у групах для дітей старше 1,5 року - наприкінці дня) з наступним полосканням під проточною водою та сушінням на відкритому повітрі або на столах.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3" w:name="n154"/>
      <w:bookmarkEnd w:id="153"/>
      <w:r w:rsidRPr="00F557DB">
        <w:rPr>
          <w:rFonts w:ascii="Times New Roman" w:eastAsia="Times New Roman" w:hAnsi="Times New Roman" w:cs="Times New Roman"/>
          <w:color w:val="000000"/>
          <w:sz w:val="24"/>
          <w:szCs w:val="24"/>
          <w:lang w:val="ru-RU"/>
        </w:rPr>
        <w:t>М’яконабивні іграшки дезінфікують бактерицидними лампами.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4" w:name="n155"/>
      <w:bookmarkEnd w:id="154"/>
      <w:r w:rsidRPr="00F557DB">
        <w:rPr>
          <w:rFonts w:ascii="Times New Roman" w:eastAsia="Times New Roman" w:hAnsi="Times New Roman" w:cs="Times New Roman"/>
          <w:color w:val="000000"/>
          <w:sz w:val="24"/>
          <w:szCs w:val="24"/>
          <w:lang w:val="ru-RU"/>
        </w:rPr>
        <w:t>Під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5" w:name="n156"/>
      <w:bookmarkEnd w:id="155"/>
      <w:r w:rsidRPr="00F557DB">
        <w:rPr>
          <w:rFonts w:ascii="Times New Roman" w:eastAsia="Times New Roman" w:hAnsi="Times New Roman" w:cs="Times New Roman"/>
          <w:color w:val="000000"/>
          <w:sz w:val="24"/>
          <w:szCs w:val="24"/>
          <w:lang w:val="ru-RU"/>
        </w:rPr>
        <w:t>23. У дошкільних навчальних закладах не дозволяється організація пунктів прокату та обміну ігор, іграшок та інвентарю.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6" w:name="n157"/>
      <w:bookmarkEnd w:id="156"/>
      <w:r w:rsidRPr="00F557DB">
        <w:rPr>
          <w:rFonts w:ascii="Times New Roman" w:eastAsia="Times New Roman" w:hAnsi="Times New Roman" w:cs="Times New Roman"/>
          <w:color w:val="000000"/>
          <w:sz w:val="24"/>
          <w:szCs w:val="24"/>
          <w:lang w:val="ru-RU"/>
        </w:rPr>
        <w:t>24. Килими щодня підлягають чистці пилососом, один раз на місяць їх слід вибивати на вулиці і протирати вологою щіткою.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7" w:name="n158"/>
      <w:bookmarkEnd w:id="157"/>
      <w:r w:rsidRPr="00F557DB">
        <w:rPr>
          <w:rFonts w:ascii="Times New Roman" w:eastAsia="Times New Roman" w:hAnsi="Times New Roman" w:cs="Times New Roman"/>
          <w:color w:val="000000"/>
          <w:sz w:val="24"/>
          <w:szCs w:val="24"/>
          <w:lang w:val="ru-RU"/>
        </w:rPr>
        <w:t>При лікуванні дітей від ентеробіозу необхідно вилучати: килими (після камерної обробки); м’яконабивні іграшки (після обробки бактерицидними лампами).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8" w:name="n159"/>
      <w:bookmarkEnd w:id="158"/>
      <w:r w:rsidRPr="00F557DB">
        <w:rPr>
          <w:rFonts w:ascii="Times New Roman" w:eastAsia="Times New Roman" w:hAnsi="Times New Roman" w:cs="Times New Roman"/>
          <w:color w:val="000000"/>
          <w:sz w:val="24"/>
          <w:szCs w:val="24"/>
          <w:lang w:val="ru-RU"/>
        </w:rPr>
        <w:t>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сітки).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9" w:name="n160"/>
      <w:bookmarkEnd w:id="159"/>
      <w:r w:rsidRPr="00F557DB">
        <w:rPr>
          <w:rFonts w:ascii="Times New Roman" w:eastAsia="Times New Roman" w:hAnsi="Times New Roman" w:cs="Times New Roman"/>
          <w:color w:val="000000"/>
          <w:sz w:val="24"/>
          <w:szCs w:val="24"/>
          <w:lang w:val="ru-RU"/>
        </w:rPr>
        <w:t>26. За епідемічними показаннями в дошкільному навчальному закладі повинна проводитись дезінсекція і дератизація (за відсутності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0" w:name="n161"/>
      <w:bookmarkEnd w:id="160"/>
      <w:r w:rsidRPr="00F557DB">
        <w:rPr>
          <w:rFonts w:ascii="Times New Roman" w:eastAsia="Times New Roman" w:hAnsi="Times New Roman" w:cs="Times New Roman"/>
          <w:color w:val="000000"/>
          <w:sz w:val="24"/>
          <w:szCs w:val="24"/>
          <w:lang w:val="ru-RU"/>
        </w:rPr>
        <w:lastRenderedPageBreak/>
        <w:t>27. У дошкільному навчальному закладі під час функціонування груп забороняється 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161" w:name="n162"/>
      <w:bookmarkEnd w:id="161"/>
      <w:r w:rsidRPr="00F557DB">
        <w:rPr>
          <w:rFonts w:ascii="Times New Roman" w:eastAsia="Times New Roman" w:hAnsi="Times New Roman" w:cs="Times New Roman"/>
          <w:b/>
          <w:bCs/>
          <w:color w:val="000000"/>
          <w:sz w:val="28"/>
          <w:szCs w:val="28"/>
        </w:rPr>
        <w:t>VI</w:t>
      </w:r>
      <w:r w:rsidRPr="00F557DB">
        <w:rPr>
          <w:rFonts w:ascii="Times New Roman" w:eastAsia="Times New Roman" w:hAnsi="Times New Roman" w:cs="Times New Roman"/>
          <w:b/>
          <w:bCs/>
          <w:color w:val="000000"/>
          <w:sz w:val="28"/>
          <w:szCs w:val="28"/>
          <w:lang w:val="ru-RU"/>
        </w:rPr>
        <w:t>І</w:t>
      </w:r>
      <w:r w:rsidRPr="00F557DB">
        <w:rPr>
          <w:rFonts w:ascii="Times New Roman" w:eastAsia="Times New Roman" w:hAnsi="Times New Roman" w:cs="Times New Roman"/>
          <w:b/>
          <w:bCs/>
          <w:color w:val="000000"/>
          <w:sz w:val="28"/>
          <w:szCs w:val="28"/>
        </w:rPr>
        <w:t>I</w:t>
      </w:r>
      <w:r w:rsidRPr="00F557DB">
        <w:rPr>
          <w:rFonts w:ascii="Times New Roman" w:eastAsia="Times New Roman" w:hAnsi="Times New Roman" w:cs="Times New Roman"/>
          <w:b/>
          <w:bCs/>
          <w:color w:val="000000"/>
          <w:sz w:val="28"/>
          <w:szCs w:val="28"/>
          <w:lang w:val="ru-RU"/>
        </w:rPr>
        <w:t>. Санітарно-гігієнічні вимоги до утримання басейнів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2" w:name="n163"/>
      <w:bookmarkEnd w:id="162"/>
      <w:r w:rsidRPr="00F557DB">
        <w:rPr>
          <w:rFonts w:ascii="Times New Roman" w:eastAsia="Times New Roman" w:hAnsi="Times New Roman" w:cs="Times New Roman"/>
          <w:color w:val="000000"/>
          <w:sz w:val="24"/>
          <w:szCs w:val="24"/>
          <w:lang w:val="ru-RU"/>
        </w:rPr>
        <w:t>1. У складі дошкільного навчального закладу на першому поверсі в окремому блоці допускається будівництво басейну.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3" w:name="n164"/>
      <w:bookmarkEnd w:id="163"/>
      <w:r w:rsidRPr="00F557DB">
        <w:rPr>
          <w:rFonts w:ascii="Times New Roman" w:eastAsia="Times New Roman" w:hAnsi="Times New Roman" w:cs="Times New Roman"/>
          <w:color w:val="000000"/>
          <w:sz w:val="24"/>
          <w:szCs w:val="24"/>
          <w:lang w:val="ru-RU"/>
        </w:rPr>
        <w:t>Глибина басейну повинна бути від 0,6 до 0,8 м. Внутрішня поверхня дна та стін ванни повинна бути гладенькою, неслизькою.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4" w:name="n165"/>
      <w:bookmarkEnd w:id="164"/>
      <w:r w:rsidRPr="00F557DB">
        <w:rPr>
          <w:rFonts w:ascii="Times New Roman" w:eastAsia="Times New Roman" w:hAnsi="Times New Roman" w:cs="Times New Roman"/>
          <w:color w:val="000000"/>
          <w:sz w:val="24"/>
          <w:szCs w:val="24"/>
          <w:lang w:val="ru-RU"/>
        </w:rPr>
        <w:t>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свіжої теплої води.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5" w:name="n166"/>
      <w:bookmarkEnd w:id="165"/>
      <w:r w:rsidRPr="00F557DB">
        <w:rPr>
          <w:rFonts w:ascii="Times New Roman" w:eastAsia="Times New Roman" w:hAnsi="Times New Roman" w:cs="Times New Roman"/>
          <w:color w:val="000000"/>
          <w:sz w:val="24"/>
          <w:szCs w:val="24"/>
          <w:lang w:val="ru-RU"/>
        </w:rPr>
        <w:t>2. Ванну басейну необхідно заповнювати питною водою, що відповідає вимогам</w:t>
      </w:r>
      <w:r w:rsidRPr="00F557DB">
        <w:rPr>
          <w:rFonts w:ascii="Times New Roman" w:eastAsia="Times New Roman" w:hAnsi="Times New Roman" w:cs="Times New Roman"/>
          <w:color w:val="000000"/>
          <w:sz w:val="24"/>
          <w:szCs w:val="24"/>
        </w:rPr>
        <w:t> </w:t>
      </w:r>
      <w:hyperlink r:id="rId18" w:tgtFrame="_blank" w:history="1">
        <w:r w:rsidRPr="00F557DB">
          <w:rPr>
            <w:rFonts w:ascii="Times New Roman" w:eastAsia="Times New Roman" w:hAnsi="Times New Roman" w:cs="Times New Roman"/>
            <w:color w:val="000099"/>
            <w:sz w:val="24"/>
            <w:szCs w:val="24"/>
            <w:u w:val="single"/>
            <w:lang w:val="ru-RU"/>
          </w:rPr>
          <w:t>ДСанПіН 2.2.4-171-10</w:t>
        </w:r>
      </w:hyperlink>
      <w:r w:rsidRPr="00F557DB">
        <w:rPr>
          <w:rFonts w:ascii="Times New Roman" w:eastAsia="Times New Roman" w:hAnsi="Times New Roman" w:cs="Times New Roman"/>
          <w:color w:val="000000"/>
          <w:sz w:val="24"/>
          <w:szCs w:val="24"/>
          <w:lang w:val="ru-RU"/>
        </w:rPr>
        <w:t>. Температуру води у ванні необхідно підтримувати на рівні +28-30</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а температуру повітря в залі з ванною - на 1-2</w:t>
      </w:r>
      <w:r w:rsidRPr="00F557DB">
        <w:rPr>
          <w:rFonts w:ascii="Times New Roman" w:eastAsia="Times New Roman" w:hAnsi="Times New Roman" w:cs="Times New Roman"/>
          <w:color w:val="000000"/>
          <w:sz w:val="24"/>
          <w:szCs w:val="24"/>
        </w:rPr>
        <w:t> </w:t>
      </w:r>
      <w:r w:rsidRPr="00F557DB">
        <w:rPr>
          <w:rFonts w:ascii="Arial Unicode MS" w:eastAsia="Times New Roman" w:hAnsi="Arial Unicode MS" w:cs="Times New Roman"/>
          <w:b/>
          <w:bCs/>
          <w:color w:val="000000"/>
          <w:sz w:val="24"/>
          <w:szCs w:val="24"/>
          <w:lang w:val="ru-RU"/>
        </w:rPr>
        <w:t>°</w:t>
      </w:r>
      <w:r w:rsidRPr="00F557DB">
        <w:rPr>
          <w:rFonts w:ascii="Times New Roman" w:eastAsia="Times New Roman" w:hAnsi="Times New Roman" w:cs="Times New Roman"/>
          <w:color w:val="000000"/>
          <w:sz w:val="24"/>
          <w:szCs w:val="24"/>
          <w:lang w:val="ru-RU"/>
        </w:rPr>
        <w:t>С вищою від температури води.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6" w:name="n167"/>
      <w:bookmarkEnd w:id="166"/>
      <w:r w:rsidRPr="00F557DB">
        <w:rPr>
          <w:rFonts w:ascii="Times New Roman" w:eastAsia="Times New Roman" w:hAnsi="Times New Roman" w:cs="Times New Roman"/>
          <w:color w:val="000000"/>
          <w:sz w:val="24"/>
          <w:szCs w:val="24"/>
          <w:lang w:val="ru-RU"/>
        </w:rPr>
        <w:t>3. До купання у басейні допускаються діти з довідками від лікаря щодо стану їх здоров`я, а також результатами обстеження на наявність гельмінтів (гострики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7" w:name="n168"/>
      <w:bookmarkEnd w:id="167"/>
      <w:r w:rsidRPr="00F557DB">
        <w:rPr>
          <w:rFonts w:ascii="Times New Roman" w:eastAsia="Times New Roman" w:hAnsi="Times New Roman" w:cs="Times New Roman"/>
          <w:color w:val="000000"/>
          <w:sz w:val="24"/>
          <w:szCs w:val="24"/>
          <w:lang w:val="ru-RU"/>
        </w:rPr>
        <w:t>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під особистий підпис щодо допуску дитини до купання.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8" w:name="n169"/>
      <w:bookmarkEnd w:id="168"/>
      <w:r w:rsidRPr="00F557DB">
        <w:rPr>
          <w:rFonts w:ascii="Times New Roman" w:eastAsia="Times New Roman" w:hAnsi="Times New Roman" w:cs="Times New Roman"/>
          <w:color w:val="000000"/>
          <w:sz w:val="24"/>
          <w:szCs w:val="24"/>
          <w:lang w:val="ru-RU"/>
        </w:rPr>
        <w:t>Купання дозволяється не раніше години після вживання їжі.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9" w:name="n170"/>
      <w:bookmarkEnd w:id="169"/>
      <w:r w:rsidRPr="00F557DB">
        <w:rPr>
          <w:rFonts w:ascii="Times New Roman" w:eastAsia="Times New Roman" w:hAnsi="Times New Roman" w:cs="Times New Roman"/>
          <w:color w:val="000000"/>
          <w:sz w:val="24"/>
          <w:szCs w:val="24"/>
          <w:lang w:val="ru-RU"/>
        </w:rPr>
        <w:t>4. Вхід до зали з ванною дозволяється після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свіжої води дозволяється виходити на обхідну доріжку біля ванни басейну. Діти повинні мати індивідуальні мочалку, плавки, рушник, шапочку, тапочки. Також на групу дітей дозволяється видавати комплект рушників для одноразового використання (після заняття комплект здають до пральні).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0" w:name="n171"/>
      <w:bookmarkEnd w:id="170"/>
      <w:r w:rsidRPr="00F557DB">
        <w:rPr>
          <w:rFonts w:ascii="Times New Roman" w:eastAsia="Times New Roman" w:hAnsi="Times New Roman" w:cs="Times New Roman"/>
          <w:color w:val="000000"/>
          <w:sz w:val="24"/>
          <w:szCs w:val="24"/>
          <w:lang w:val="ru-RU"/>
        </w:rPr>
        <w:t>Наповнюваність груп для купання повинна бути для вихованців раннього віку 2-4 дитини, для вихованців дошкільного - 10 дітей. Під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фени.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1" w:name="n172"/>
      <w:bookmarkEnd w:id="171"/>
      <w:r w:rsidRPr="00F557DB">
        <w:rPr>
          <w:rFonts w:ascii="Times New Roman" w:eastAsia="Times New Roman" w:hAnsi="Times New Roman" w:cs="Times New Roman"/>
          <w:color w:val="000000"/>
          <w:sz w:val="24"/>
          <w:szCs w:val="24"/>
          <w:lang w:val="ru-RU"/>
        </w:rPr>
        <w:t>5. Воду у ванні басейну з частковою рециркуляцією необхідно знезаражувати.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2" w:name="n173"/>
      <w:bookmarkEnd w:id="172"/>
      <w:r w:rsidRPr="00F557DB">
        <w:rPr>
          <w:rFonts w:ascii="Times New Roman" w:eastAsia="Times New Roman" w:hAnsi="Times New Roman" w:cs="Times New Roman"/>
          <w:color w:val="000000"/>
          <w:sz w:val="24"/>
          <w:szCs w:val="24"/>
          <w:lang w:val="ru-RU"/>
        </w:rPr>
        <w:t>Для знезаражування води у спеціальному приміщенні повинні готуватися концентровані розчини, що додаються до води при її надходженні на фільтри. Залишкова кількість хлору у воді басейну повинна бути 0,5-0,7 мг/дм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 брому - 1,2 мг/дм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 вночі концентрацію хлору дозволяється доводити до 1,5 мг/дм</w:t>
      </w:r>
      <w:r w:rsidRPr="00F557DB">
        <w:rPr>
          <w:rFonts w:ascii="Times New Roman" w:eastAsia="Times New Roman" w:hAnsi="Times New Roman" w:cs="Times New Roman"/>
          <w:b/>
          <w:bCs/>
          <w:color w:val="000000"/>
          <w:sz w:val="2"/>
          <w:szCs w:val="2"/>
          <w:vertAlign w:val="superscript"/>
          <w:lang w:val="ru-RU"/>
        </w:rPr>
        <w:t>-</w:t>
      </w:r>
      <w:r w:rsidRPr="00F557DB">
        <w:rPr>
          <w:rFonts w:ascii="Times New Roman" w:eastAsia="Times New Roman" w:hAnsi="Times New Roman" w:cs="Times New Roman"/>
          <w:b/>
          <w:bCs/>
          <w:color w:val="000000"/>
          <w:sz w:val="16"/>
          <w:szCs w:val="16"/>
          <w:vertAlign w:val="superscript"/>
          <w:lang w:val="ru-RU"/>
        </w:rPr>
        <w:t>3</w:t>
      </w:r>
      <w:r w:rsidRPr="00F557DB">
        <w:rPr>
          <w:rFonts w:ascii="Times New Roman" w:eastAsia="Times New Roman" w:hAnsi="Times New Roman" w:cs="Times New Roman"/>
          <w:color w:val="000000"/>
          <w:sz w:val="24"/>
          <w:szCs w:val="24"/>
          <w:lang w:val="ru-RU"/>
        </w:rPr>
        <w:t>.</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3" w:name="n174"/>
      <w:bookmarkEnd w:id="173"/>
      <w:r w:rsidRPr="00F557DB">
        <w:rPr>
          <w:rFonts w:ascii="Times New Roman" w:eastAsia="Times New Roman" w:hAnsi="Times New Roman" w:cs="Times New Roman"/>
          <w:color w:val="000000"/>
          <w:sz w:val="24"/>
          <w:szCs w:val="24"/>
          <w:lang w:val="ru-RU"/>
        </w:rPr>
        <w:t>При наповнюванні басейну водопровідною водою її необхідно замінювати повністю щодня.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 w:name="n175"/>
      <w:bookmarkEnd w:id="174"/>
      <w:r w:rsidRPr="00F557DB">
        <w:rPr>
          <w:rFonts w:ascii="Times New Roman" w:eastAsia="Times New Roman" w:hAnsi="Times New Roman" w:cs="Times New Roman"/>
          <w:color w:val="000000"/>
          <w:sz w:val="24"/>
          <w:szCs w:val="24"/>
          <w:lang w:val="ru-RU"/>
        </w:rPr>
        <w:t xml:space="preserve">6. Незалежно від системи заповнення ванни басейну водою (протічна або з рециркуляцією) випуск води з ванни з наступною дезінфекцією проводиться не рідше 1 разу на 10 днів навіть при задовільних санітарно-хімічних та бактеріологічних показниках води. </w:t>
      </w:r>
      <w:r w:rsidRPr="00F557DB">
        <w:rPr>
          <w:rFonts w:ascii="Times New Roman" w:eastAsia="Times New Roman" w:hAnsi="Times New Roman" w:cs="Times New Roman"/>
          <w:color w:val="000000"/>
          <w:sz w:val="24"/>
          <w:szCs w:val="24"/>
        </w:rPr>
        <w:t xml:space="preserve">У випадку </w:t>
      </w:r>
      <w:r w:rsidRPr="00F557DB">
        <w:rPr>
          <w:rFonts w:ascii="Times New Roman" w:eastAsia="Times New Roman" w:hAnsi="Times New Roman" w:cs="Times New Roman"/>
          <w:color w:val="000000"/>
          <w:sz w:val="24"/>
          <w:szCs w:val="24"/>
        </w:rPr>
        <w:lastRenderedPageBreak/>
        <w:t>отримання незадовільних показників лабораторного дослідження води басейн необхідно закрити на дезінфекцію поза графіком.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 w:name="n176"/>
      <w:bookmarkEnd w:id="175"/>
      <w:r w:rsidRPr="00F557DB">
        <w:rPr>
          <w:rFonts w:ascii="Times New Roman" w:eastAsia="Times New Roman" w:hAnsi="Times New Roman" w:cs="Times New Roman"/>
          <w:color w:val="000000"/>
          <w:sz w:val="24"/>
          <w:szCs w:val="24"/>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дозволений дезінфекційний засіб. Після дезінфекції засіб, що використовувався, ретельно змивають зі шланга значною кількістю води.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 w:name="n177"/>
      <w:bookmarkEnd w:id="176"/>
      <w:r w:rsidRPr="00F557DB">
        <w:rPr>
          <w:rFonts w:ascii="Times New Roman" w:eastAsia="Times New Roman" w:hAnsi="Times New Roman" w:cs="Times New Roman"/>
          <w:color w:val="000000"/>
          <w:sz w:val="24"/>
          <w:szCs w:val="24"/>
        </w:rPr>
        <w:t>7. 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 w:name="n178"/>
      <w:bookmarkEnd w:id="177"/>
      <w:r w:rsidRPr="00F557DB">
        <w:rPr>
          <w:rFonts w:ascii="Times New Roman" w:eastAsia="Times New Roman" w:hAnsi="Times New Roman" w:cs="Times New Roman"/>
          <w:color w:val="000000"/>
          <w:sz w:val="24"/>
          <w:szCs w:val="24"/>
        </w:rPr>
        <w:t>Для прибирання зали з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Прибиральний інвентар зберігається окремо у недоступних для дітей місцях.</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 w:name="n179"/>
      <w:bookmarkEnd w:id="178"/>
      <w:r w:rsidRPr="00F557DB">
        <w:rPr>
          <w:rFonts w:ascii="Times New Roman" w:eastAsia="Times New Roman" w:hAnsi="Times New Roman" w:cs="Times New Roman"/>
          <w:color w:val="000000"/>
          <w:sz w:val="24"/>
          <w:szCs w:val="24"/>
        </w:rPr>
        <w:t>Лабораторний контроль за якістю води плавальних басейнів включає визначення органолептичних, мікробіологічних і паразитологічних показників.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 w:name="n180"/>
      <w:bookmarkEnd w:id="179"/>
      <w:r w:rsidRPr="00F557DB">
        <w:rPr>
          <w:rFonts w:ascii="Times New Roman" w:eastAsia="Times New Roman" w:hAnsi="Times New Roman" w:cs="Times New Roman"/>
          <w:color w:val="000000"/>
          <w:sz w:val="24"/>
          <w:szCs w:val="24"/>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80" w:name="n181"/>
      <w:bookmarkEnd w:id="180"/>
      <w:r w:rsidRPr="00F557DB">
        <w:rPr>
          <w:rFonts w:ascii="Times New Roman" w:eastAsia="Times New Roman" w:hAnsi="Times New Roman" w:cs="Times New Roman"/>
          <w:b/>
          <w:bCs/>
          <w:color w:val="000000"/>
          <w:sz w:val="28"/>
          <w:szCs w:val="28"/>
        </w:rPr>
        <w:t>IX. Вимоги до організації харчування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 w:name="n182"/>
      <w:bookmarkEnd w:id="181"/>
      <w:r w:rsidRPr="00F557DB">
        <w:rPr>
          <w:rFonts w:ascii="Times New Roman" w:eastAsia="Times New Roman" w:hAnsi="Times New Roman" w:cs="Times New Roman"/>
          <w:color w:val="000000"/>
          <w:sz w:val="24"/>
          <w:szCs w:val="24"/>
        </w:rPr>
        <w:t>1. Харчування дітей здійснюється відповідно до </w:t>
      </w:r>
      <w:hyperlink r:id="rId19" w:anchor="n27" w:tgtFrame="_blank" w:history="1">
        <w:r w:rsidRPr="00F557DB">
          <w:rPr>
            <w:rFonts w:ascii="Times New Roman" w:eastAsia="Times New Roman" w:hAnsi="Times New Roman" w:cs="Times New Roman"/>
            <w:color w:val="000099"/>
            <w:sz w:val="24"/>
            <w:szCs w:val="24"/>
            <w:u w:val="single"/>
          </w:rPr>
          <w:t>норм харчування у навчальних та дитячих закладах оздоровлення та відпочинку</w:t>
        </w:r>
      </w:hyperlink>
      <w:r w:rsidRPr="00F557DB">
        <w:rPr>
          <w:rFonts w:ascii="Times New Roman" w:eastAsia="Times New Roman" w:hAnsi="Times New Roman" w:cs="Times New Roman"/>
          <w:color w:val="000000"/>
          <w:sz w:val="24"/>
          <w:szCs w:val="24"/>
        </w:rPr>
        <w:t>, затверджених постановою Кабінету Міністрів України від 22 листопада 2004 року № 1591.</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 w:name="n183"/>
      <w:bookmarkEnd w:id="182"/>
      <w:r w:rsidRPr="00F557DB">
        <w:rPr>
          <w:rFonts w:ascii="Times New Roman" w:eastAsia="Times New Roman" w:hAnsi="Times New Roman" w:cs="Times New Roman"/>
          <w:color w:val="000000"/>
          <w:sz w:val="24"/>
          <w:szCs w:val="24"/>
        </w:rPr>
        <w:t>2. Засновники (власники) та керівники дошкільних навчальних закладів є відповідальними за організацію харчування дітей у дошкільних навчальних закладах відповідно до </w:t>
      </w:r>
      <w:hyperlink r:id="rId20" w:tgtFrame="_blank" w:history="1">
        <w:r w:rsidRPr="00F557DB">
          <w:rPr>
            <w:rFonts w:ascii="Times New Roman" w:eastAsia="Times New Roman" w:hAnsi="Times New Roman" w:cs="Times New Roman"/>
            <w:color w:val="000099"/>
            <w:sz w:val="24"/>
            <w:szCs w:val="24"/>
            <w:u w:val="single"/>
          </w:rPr>
          <w:t>Порядку організації харчування дітей у навчальних та оздоровчих заклад</w:t>
        </w:r>
      </w:hyperlink>
      <w:r w:rsidRPr="00F557DB">
        <w:rPr>
          <w:rFonts w:ascii="Times New Roman" w:eastAsia="Times New Roman" w:hAnsi="Times New Roman" w:cs="Times New Roman"/>
          <w:color w:val="000000"/>
          <w:sz w:val="24"/>
          <w:szCs w:val="24"/>
        </w:rPr>
        <w:t>ах, затвердженого наказом Міністерства охорони здоров’я України, Міністерства освіти і науки України від 01 червня 2005 року № 242/329, зареєстрованого у Міністерстві юстиції України 15 червня 2005 року за № 661/10941.</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 w:name="n184"/>
      <w:bookmarkEnd w:id="183"/>
      <w:r w:rsidRPr="00F557DB">
        <w:rPr>
          <w:rFonts w:ascii="Times New Roman" w:eastAsia="Times New Roman" w:hAnsi="Times New Roman" w:cs="Times New Roman"/>
          <w:color w:val="000000"/>
          <w:sz w:val="24"/>
          <w:szCs w:val="24"/>
        </w:rPr>
        <w:t>3. З метою підвищення якості та ефективності організації харчування у дошкільних навчальних закладах засновники (власники) та керівники цих закладів повинні забезпечити виконання </w:t>
      </w:r>
      <w:hyperlink r:id="rId21" w:tgtFrame="_blank" w:history="1">
        <w:r w:rsidRPr="00F557DB">
          <w:rPr>
            <w:rFonts w:ascii="Times New Roman" w:eastAsia="Times New Roman" w:hAnsi="Times New Roman" w:cs="Times New Roman"/>
            <w:color w:val="000099"/>
            <w:sz w:val="24"/>
            <w:szCs w:val="24"/>
            <w:u w:val="single"/>
          </w:rPr>
          <w:t>Інструкції з організації харчування дітей у дошкільних навчальних закладах</w:t>
        </w:r>
      </w:hyperlink>
      <w:r w:rsidRPr="00F557DB">
        <w:rPr>
          <w:rFonts w:ascii="Times New Roman" w:eastAsia="Times New Roman" w:hAnsi="Times New Roman" w:cs="Times New Roman"/>
          <w:color w:val="000000"/>
          <w:sz w:val="24"/>
          <w:szCs w:val="24"/>
        </w:rPr>
        <w:t>, затвердженої наказом Міністерства освіти і науки України, Міністерства охорони здоров’я України від 17 квітня 2006 року № 298/227, зареєстрованої у Міністерстві юстиції України 05 травня 2006 року за № 523/12397.</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 w:name="n185"/>
      <w:bookmarkEnd w:id="184"/>
      <w:r w:rsidRPr="00F557DB">
        <w:rPr>
          <w:rFonts w:ascii="Times New Roman" w:eastAsia="Times New Roman" w:hAnsi="Times New Roman" w:cs="Times New Roman"/>
          <w:color w:val="000000"/>
          <w:sz w:val="24"/>
          <w:szCs w:val="24"/>
        </w:rPr>
        <w:t>4. Виробники, постачальники продуктів харчування відповідають за якість та безпечність продуктів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будь-яка їжа, яка запропонована дітям, є безпечною, корисною та приготовленою в закладі з дотриманням вимог чинного законодавства.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 w:name="n186"/>
      <w:bookmarkEnd w:id="185"/>
      <w:r w:rsidRPr="00F557DB">
        <w:rPr>
          <w:rFonts w:ascii="Times New Roman" w:eastAsia="Times New Roman" w:hAnsi="Times New Roman" w:cs="Times New Roman"/>
          <w:color w:val="000000"/>
          <w:sz w:val="24"/>
          <w:szCs w:val="24"/>
        </w:rPr>
        <w:lastRenderedPageBreak/>
        <w:t>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у тому числі за умовами і строками зберігання продуктів харчування та їх реалізації, технологією приготування страв, дотримуванням норм харчування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 w:name="n187"/>
      <w:bookmarkEnd w:id="186"/>
      <w:r w:rsidRPr="00F557DB">
        <w:rPr>
          <w:rFonts w:ascii="Times New Roman" w:eastAsia="Times New Roman" w:hAnsi="Times New Roman" w:cs="Times New Roman"/>
          <w:color w:val="000000"/>
          <w:sz w:val="24"/>
          <w:szCs w:val="24"/>
        </w:rPr>
        <w:t>5. За відсутності харчоблоку у дошкільному навчальному закладі допускається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w:t>
      </w:r>
      <w:hyperlink r:id="rId22" w:tgtFrame="_blank" w:history="1">
        <w:r w:rsidRPr="00F557DB">
          <w:rPr>
            <w:rFonts w:ascii="Times New Roman" w:eastAsia="Times New Roman" w:hAnsi="Times New Roman" w:cs="Times New Roman"/>
            <w:color w:val="000099"/>
            <w:sz w:val="24"/>
            <w:szCs w:val="24"/>
            <w:u w:val="single"/>
          </w:rPr>
          <w:t>Закону України</w:t>
        </w:r>
      </w:hyperlink>
      <w:r w:rsidRPr="00F557DB">
        <w:rPr>
          <w:rFonts w:ascii="Times New Roman" w:eastAsia="Times New Roman" w:hAnsi="Times New Roman" w:cs="Times New Roman"/>
          <w:color w:val="000000"/>
          <w:sz w:val="24"/>
          <w:szCs w:val="24"/>
        </w:rPr>
        <w:t> «Про основні принципи та вимоги до безпечності та якості харчових продуктів».</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87" w:name="n188"/>
      <w:bookmarkEnd w:id="187"/>
      <w:r w:rsidRPr="00F557DB">
        <w:rPr>
          <w:rFonts w:ascii="Times New Roman" w:eastAsia="Times New Roman" w:hAnsi="Times New Roman" w:cs="Times New Roman"/>
          <w:b/>
          <w:bCs/>
          <w:color w:val="000000"/>
          <w:sz w:val="28"/>
          <w:szCs w:val="28"/>
        </w:rPr>
        <w:t>X. Санітарно-гігієнічні вимоги до особистої гігієни персоналу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 w:name="n189"/>
      <w:bookmarkEnd w:id="188"/>
      <w:r w:rsidRPr="00F557DB">
        <w:rPr>
          <w:rFonts w:ascii="Times New Roman" w:eastAsia="Times New Roman" w:hAnsi="Times New Roman" w:cs="Times New Roman"/>
          <w:color w:val="000000"/>
          <w:sz w:val="24"/>
          <w:szCs w:val="24"/>
        </w:rPr>
        <w:t>1. Персонал дошкільного навчального закладу повинен бути охайно одягненим та перебувати у приміщеннях закладу в змінному взутті.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 w:name="n190"/>
      <w:bookmarkEnd w:id="189"/>
      <w:r w:rsidRPr="00F557DB">
        <w:rPr>
          <w:rFonts w:ascii="Times New Roman" w:eastAsia="Times New Roman" w:hAnsi="Times New Roman" w:cs="Times New Roman"/>
          <w:color w:val="000000"/>
          <w:sz w:val="24"/>
          <w:szCs w:val="24"/>
        </w:rPr>
        <w:t>Працівникам дошкільного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 w:name="n191"/>
      <w:bookmarkEnd w:id="190"/>
      <w:r w:rsidRPr="00F557DB">
        <w:rPr>
          <w:rFonts w:ascii="Times New Roman" w:eastAsia="Times New Roman" w:hAnsi="Times New Roman" w:cs="Times New Roman"/>
          <w:color w:val="000000"/>
          <w:sz w:val="24"/>
          <w:szCs w:val="24"/>
        </w:rPr>
        <w:t>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необхідно залишати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 w:name="n192"/>
      <w:bookmarkEnd w:id="191"/>
      <w:r w:rsidRPr="00F557DB">
        <w:rPr>
          <w:rFonts w:ascii="Times New Roman" w:eastAsia="Times New Roman" w:hAnsi="Times New Roman" w:cs="Times New Roman"/>
          <w:color w:val="000000"/>
          <w:sz w:val="24"/>
          <w:szCs w:val="24"/>
        </w:rPr>
        <w:t>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 w:name="n193"/>
      <w:bookmarkEnd w:id="192"/>
      <w:r w:rsidRPr="00F557DB">
        <w:rPr>
          <w:rFonts w:ascii="Times New Roman" w:eastAsia="Times New Roman" w:hAnsi="Times New Roman" w:cs="Times New Roman"/>
          <w:color w:val="000000"/>
          <w:sz w:val="24"/>
          <w:szCs w:val="24"/>
        </w:rPr>
        <w:t>Заміна санітарного та спеціального одягу здійснюється у міру забруднення.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 w:name="n194"/>
      <w:bookmarkEnd w:id="193"/>
      <w:r w:rsidRPr="00F557DB">
        <w:rPr>
          <w:rFonts w:ascii="Times New Roman" w:eastAsia="Times New Roman" w:hAnsi="Times New Roman" w:cs="Times New Roman"/>
          <w:color w:val="000000"/>
          <w:sz w:val="24"/>
          <w:szCs w:val="24"/>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 w:name="n195"/>
      <w:bookmarkEnd w:id="194"/>
      <w:r w:rsidRPr="00F557DB">
        <w:rPr>
          <w:rFonts w:ascii="Times New Roman" w:eastAsia="Times New Roman" w:hAnsi="Times New Roman" w:cs="Times New Roman"/>
          <w:color w:val="000000"/>
          <w:sz w:val="24"/>
          <w:szCs w:val="24"/>
        </w:rPr>
        <w:t>Після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 w:name="n196"/>
      <w:bookmarkEnd w:id="195"/>
      <w:r w:rsidRPr="00F557DB">
        <w:rPr>
          <w:rFonts w:ascii="Times New Roman" w:eastAsia="Times New Roman" w:hAnsi="Times New Roman" w:cs="Times New Roman"/>
          <w:color w:val="000000"/>
          <w:sz w:val="24"/>
          <w:szCs w:val="24"/>
        </w:rPr>
        <w:t>2. Персонал дошкільних навчальних закладів повинен проходити обов`язкові медичні огляди відповідно до наказу Міністерства охорони здоров`я України від 23 липня 2002 року </w:t>
      </w:r>
      <w:hyperlink r:id="rId23" w:tgtFrame="_blank" w:history="1">
        <w:r w:rsidRPr="00F557DB">
          <w:rPr>
            <w:rFonts w:ascii="Times New Roman" w:eastAsia="Times New Roman" w:hAnsi="Times New Roman" w:cs="Times New Roman"/>
            <w:color w:val="000099"/>
            <w:sz w:val="24"/>
            <w:szCs w:val="24"/>
            <w:u w:val="single"/>
          </w:rPr>
          <w:t>№ 280</w:t>
        </w:r>
      </w:hyperlink>
      <w:r w:rsidRPr="00F557DB">
        <w:rPr>
          <w:rFonts w:ascii="Times New Roman" w:eastAsia="Times New Roman" w:hAnsi="Times New Roman" w:cs="Times New Roman"/>
          <w:color w:val="000000"/>
          <w:sz w:val="24"/>
          <w:szCs w:val="24"/>
        </w:rPr>
        <w:t>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 639/6927.</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 w:name="n197"/>
      <w:bookmarkEnd w:id="196"/>
      <w:r w:rsidRPr="00F557DB">
        <w:rPr>
          <w:rFonts w:ascii="Times New Roman" w:eastAsia="Times New Roman" w:hAnsi="Times New Roman" w:cs="Times New Roman"/>
          <w:color w:val="000000"/>
          <w:sz w:val="24"/>
          <w:szCs w:val="24"/>
        </w:rPr>
        <w:t>У кожного працівника повинна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 w:name="n198"/>
      <w:bookmarkEnd w:id="197"/>
      <w:r w:rsidRPr="00F557DB">
        <w:rPr>
          <w:rFonts w:ascii="Times New Roman" w:eastAsia="Times New Roman" w:hAnsi="Times New Roman" w:cs="Times New Roman"/>
          <w:color w:val="000000"/>
          <w:sz w:val="24"/>
          <w:szCs w:val="24"/>
        </w:rPr>
        <w:t>3. Працівники, які своєчасно не пройшли обов`язковий медичний огляд, а також ті, що не ознайомлені з Регламентом, до роботи не допускаються.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 w:name="n199"/>
      <w:bookmarkEnd w:id="198"/>
      <w:r w:rsidRPr="00F557DB">
        <w:rPr>
          <w:rFonts w:ascii="Times New Roman" w:eastAsia="Times New Roman" w:hAnsi="Times New Roman" w:cs="Times New Roman"/>
          <w:color w:val="000000"/>
          <w:sz w:val="24"/>
          <w:szCs w:val="24"/>
        </w:rPr>
        <w:lastRenderedPageBreak/>
        <w:t>4. Категорично забороняється перебування працівників на робочому місці із симптомами інфекційних хвороб. При підозрі на захворювання вони підлягають обов`язковому відстороненню від роботи.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 w:name="n200"/>
      <w:bookmarkEnd w:id="199"/>
      <w:r w:rsidRPr="00F557DB">
        <w:rPr>
          <w:rFonts w:ascii="Times New Roman" w:eastAsia="Times New Roman" w:hAnsi="Times New Roman" w:cs="Times New Roman"/>
          <w:color w:val="000000"/>
          <w:sz w:val="24"/>
          <w:szCs w:val="24"/>
        </w:rPr>
        <w:t>5. Впродовж карантину з приводу підвищення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00" w:name="n201"/>
      <w:bookmarkEnd w:id="200"/>
      <w:r w:rsidRPr="00F557DB">
        <w:rPr>
          <w:rFonts w:ascii="Times New Roman" w:eastAsia="Times New Roman" w:hAnsi="Times New Roman" w:cs="Times New Roman"/>
          <w:b/>
          <w:bCs/>
          <w:color w:val="000000"/>
          <w:sz w:val="28"/>
          <w:szCs w:val="28"/>
        </w:rPr>
        <w:t>XI. Вимоги до медичного обслуговування, оцінки стану здоров'я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 w:name="n202"/>
      <w:bookmarkEnd w:id="201"/>
      <w:r w:rsidRPr="00F557DB">
        <w:rPr>
          <w:rFonts w:ascii="Times New Roman" w:eastAsia="Times New Roman" w:hAnsi="Times New Roman" w:cs="Times New Roman"/>
          <w:color w:val="000000"/>
          <w:sz w:val="24"/>
          <w:szCs w:val="24"/>
        </w:rPr>
        <w:t>1. 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наказу Міністерства охорони здоров'я України та Міністерства освіти і науки України від 30 серпня 2005 року </w:t>
      </w:r>
      <w:hyperlink r:id="rId24" w:tgtFrame="_blank" w:history="1">
        <w:r w:rsidRPr="00F557DB">
          <w:rPr>
            <w:rFonts w:ascii="Times New Roman" w:eastAsia="Times New Roman" w:hAnsi="Times New Roman" w:cs="Times New Roman"/>
            <w:color w:val="000099"/>
            <w:sz w:val="24"/>
            <w:szCs w:val="24"/>
            <w:u w:val="single"/>
          </w:rPr>
          <w:t>№ 432/496</w:t>
        </w:r>
      </w:hyperlink>
      <w:r w:rsidRPr="00F557DB">
        <w:rPr>
          <w:rFonts w:ascii="Times New Roman" w:eastAsia="Times New Roman" w:hAnsi="Times New Roman" w:cs="Times New Roman"/>
          <w:color w:val="000000"/>
          <w:sz w:val="24"/>
          <w:szCs w:val="24"/>
        </w:rPr>
        <w:t> «Про удосконалення організації медичного обслуговування дітей у дошкільному навчальному закладі», зареєстрованого у Міністерстві юстиції України 22 вересня 2005 року за № 1090/11370.</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 w:name="n203"/>
      <w:bookmarkEnd w:id="202"/>
      <w:r w:rsidRPr="00F557DB">
        <w:rPr>
          <w:rFonts w:ascii="Times New Roman" w:eastAsia="Times New Roman" w:hAnsi="Times New Roman" w:cs="Times New Roman"/>
          <w:color w:val="000000"/>
          <w:sz w:val="24"/>
          <w:szCs w:val="24"/>
        </w:rPr>
        <w:t>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підготовки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w:t>
      </w:r>
      <w:hyperlink r:id="rId25" w:anchor="n3" w:tgtFrame="_blank" w:history="1">
        <w:r w:rsidRPr="00F557DB">
          <w:rPr>
            <w:rFonts w:ascii="Times New Roman" w:eastAsia="Times New Roman" w:hAnsi="Times New Roman" w:cs="Times New Roman"/>
            <w:color w:val="000099"/>
            <w:sz w:val="24"/>
            <w:szCs w:val="24"/>
            <w:u w:val="single"/>
          </w:rPr>
          <w:t>№ 026/о</w:t>
        </w:r>
      </w:hyperlink>
      <w:r w:rsidRPr="00F557DB">
        <w:rPr>
          <w:rFonts w:ascii="Times New Roman" w:eastAsia="Times New Roman" w:hAnsi="Times New Roman" w:cs="Times New Roman"/>
          <w:color w:val="000000"/>
          <w:sz w:val="24"/>
          <w:szCs w:val="24"/>
        </w:rPr>
        <w:t> «Медична карта дитини (для дошкільного та загальноосвітнього навчальних закладів)» (далі - форма 026/о), затвердженій наказом Міністерства охорони здоров'я України від 29 травня 2013 року </w:t>
      </w:r>
      <w:hyperlink r:id="rId26" w:tgtFrame="_blank" w:history="1">
        <w:r w:rsidRPr="00F557DB">
          <w:rPr>
            <w:rFonts w:ascii="Times New Roman" w:eastAsia="Times New Roman" w:hAnsi="Times New Roman" w:cs="Times New Roman"/>
            <w:color w:val="000099"/>
            <w:sz w:val="24"/>
            <w:szCs w:val="24"/>
            <w:u w:val="single"/>
          </w:rPr>
          <w:t>№ 435</w:t>
        </w:r>
      </w:hyperlink>
      <w:r w:rsidRPr="00F557DB">
        <w:rPr>
          <w:rFonts w:ascii="Times New Roman" w:eastAsia="Times New Roman" w:hAnsi="Times New Roman" w:cs="Times New Roman"/>
          <w:color w:val="000000"/>
          <w:sz w:val="24"/>
          <w:szCs w:val="24"/>
        </w:rPr>
        <w:t>, зареєстрованим у Міністерстві юстиції України 17 червня 2013 року за № 990/23522, та за показаннями іншими спеціалістами. За необхідності - санація ротової порожнини та носоглотки, корекція порушення зору, оздоровчі, диспансерні та інші необхідні заходи.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 w:name="n204"/>
      <w:bookmarkEnd w:id="203"/>
      <w:r w:rsidRPr="00F557DB">
        <w:rPr>
          <w:rFonts w:ascii="Times New Roman" w:eastAsia="Times New Roman" w:hAnsi="Times New Roman" w:cs="Times New Roman"/>
          <w:color w:val="000000"/>
          <w:sz w:val="24"/>
          <w:szCs w:val="24"/>
        </w:rPr>
        <w:t>При прийманні дитини до дошкільного навчального закладу обов’язково подається медична довідка про стан здоров'я дитини, яка заповнюється лікарем центру первинної медико-санітарної допомоги на кожну дитину у присутності батьків за </w:t>
      </w:r>
      <w:hyperlink r:id="rId27" w:anchor="n3" w:tgtFrame="_blank" w:history="1">
        <w:r w:rsidRPr="00F557DB">
          <w:rPr>
            <w:rFonts w:ascii="Times New Roman" w:eastAsia="Times New Roman" w:hAnsi="Times New Roman" w:cs="Times New Roman"/>
            <w:color w:val="000099"/>
            <w:sz w:val="24"/>
            <w:szCs w:val="24"/>
            <w:u w:val="single"/>
          </w:rPr>
          <w:t>формою </w:t>
        </w:r>
      </w:hyperlink>
      <w:hyperlink r:id="rId28" w:anchor="n3" w:tgtFrame="_blank" w:history="1">
        <w:r w:rsidRPr="00F557DB">
          <w:rPr>
            <w:rFonts w:ascii="Times New Roman" w:eastAsia="Times New Roman" w:hAnsi="Times New Roman" w:cs="Times New Roman"/>
            <w:color w:val="000099"/>
            <w:sz w:val="24"/>
            <w:szCs w:val="24"/>
            <w:u w:val="single"/>
          </w:rPr>
          <w:t>№ 026/о</w:t>
        </w:r>
      </w:hyperlink>
      <w:r w:rsidRPr="00F557DB">
        <w:rPr>
          <w:rFonts w:ascii="Times New Roman" w:eastAsia="Times New Roman" w:hAnsi="Times New Roman" w:cs="Times New Roman"/>
          <w:color w:val="000000"/>
          <w:sz w:val="24"/>
          <w:szCs w:val="24"/>
        </w:rPr>
        <w:t> з висновком лікаря про те, що дитина може відвідувати дошкільний навчальний заклад.</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 w:name="n205"/>
      <w:bookmarkEnd w:id="204"/>
      <w:r w:rsidRPr="00F557DB">
        <w:rPr>
          <w:rFonts w:ascii="Times New Roman" w:eastAsia="Times New Roman" w:hAnsi="Times New Roman" w:cs="Times New Roman"/>
          <w:color w:val="000000"/>
          <w:sz w:val="24"/>
          <w:szCs w:val="24"/>
        </w:rPr>
        <w:t>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при закладі охорони здоров'я.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 w:name="n206"/>
      <w:bookmarkEnd w:id="205"/>
      <w:r w:rsidRPr="00F557DB">
        <w:rPr>
          <w:rFonts w:ascii="Times New Roman" w:eastAsia="Times New Roman" w:hAnsi="Times New Roman" w:cs="Times New Roman"/>
          <w:color w:val="000000"/>
          <w:sz w:val="24"/>
          <w:szCs w:val="24"/>
        </w:rPr>
        <w:t>При 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облікової документації </w:t>
      </w:r>
      <w:hyperlink r:id="rId29" w:anchor="n3" w:tgtFrame="_blank" w:history="1">
        <w:r w:rsidRPr="00F557DB">
          <w:rPr>
            <w:rFonts w:ascii="Times New Roman" w:eastAsia="Times New Roman" w:hAnsi="Times New Roman" w:cs="Times New Roman"/>
            <w:color w:val="000099"/>
            <w:sz w:val="24"/>
            <w:szCs w:val="24"/>
            <w:u w:val="single"/>
          </w:rPr>
          <w:t>№ 027/о</w:t>
        </w:r>
      </w:hyperlink>
      <w:r w:rsidRPr="00F557DB">
        <w:rPr>
          <w:rFonts w:ascii="Times New Roman" w:eastAsia="Times New Roman" w:hAnsi="Times New Roman" w:cs="Times New Roman"/>
          <w:color w:val="000000"/>
          <w:sz w:val="24"/>
          <w:szCs w:val="24"/>
        </w:rPr>
        <w:t> «Виписка із медичної карти амбулаторного (стаціонарного) хворого», затвердженою наказом МОЗ України від 14 лютого 2012 року </w:t>
      </w:r>
      <w:hyperlink r:id="rId30" w:tgtFrame="_blank" w:history="1">
        <w:r w:rsidRPr="00F557DB">
          <w:rPr>
            <w:rFonts w:ascii="Times New Roman" w:eastAsia="Times New Roman" w:hAnsi="Times New Roman" w:cs="Times New Roman"/>
            <w:color w:val="000099"/>
            <w:sz w:val="24"/>
            <w:szCs w:val="24"/>
            <w:u w:val="single"/>
          </w:rPr>
          <w:t>№ 110</w:t>
        </w:r>
      </w:hyperlink>
      <w:r w:rsidRPr="00F557DB">
        <w:rPr>
          <w:rFonts w:ascii="Times New Roman" w:eastAsia="Times New Roman" w:hAnsi="Times New Roman" w:cs="Times New Roman"/>
          <w:color w:val="000000"/>
          <w:sz w:val="24"/>
          <w:szCs w:val="24"/>
        </w:rPr>
        <w:t>, зареєстрованим в Міністерстві юстиції України 28 квітня 2012 року за № 661/20974.</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 w:name="n207"/>
      <w:bookmarkEnd w:id="206"/>
      <w:r w:rsidRPr="00F557DB">
        <w:rPr>
          <w:rFonts w:ascii="Times New Roman" w:eastAsia="Times New Roman" w:hAnsi="Times New Roman" w:cs="Times New Roman"/>
          <w:color w:val="000000"/>
          <w:sz w:val="24"/>
          <w:szCs w:val="24"/>
        </w:rPr>
        <w:t>3. Для дітей, які поступили в дошкільні навчальні заклади, форма № 026/о заповнюється на підставі виписки із форми первинної облікової документації № 112/о «Історія розвитку дитини», затвердженої наказом Міністерства охорони здоров’я України від 27 грудня 1999 року </w:t>
      </w:r>
      <w:hyperlink r:id="rId31" w:tgtFrame="_blank" w:history="1">
        <w:r w:rsidRPr="00F557DB">
          <w:rPr>
            <w:rFonts w:ascii="Times New Roman" w:eastAsia="Times New Roman" w:hAnsi="Times New Roman" w:cs="Times New Roman"/>
            <w:color w:val="000099"/>
            <w:sz w:val="24"/>
            <w:szCs w:val="24"/>
            <w:u w:val="single"/>
          </w:rPr>
          <w:t>№ 302</w:t>
        </w:r>
      </w:hyperlink>
      <w:r w:rsidRPr="00F557DB">
        <w:rPr>
          <w:rFonts w:ascii="Times New Roman" w:eastAsia="Times New Roman" w:hAnsi="Times New Roman" w:cs="Times New Roman"/>
          <w:color w:val="000000"/>
          <w:sz w:val="24"/>
          <w:szCs w:val="24"/>
        </w:rPr>
        <w:t>, лікарями-педіатрами або лікарями загальної практики - сімейними лікарями.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 w:name="n208"/>
      <w:bookmarkEnd w:id="207"/>
      <w:r w:rsidRPr="00F557DB">
        <w:rPr>
          <w:rFonts w:ascii="Times New Roman" w:eastAsia="Times New Roman" w:hAnsi="Times New Roman" w:cs="Times New Roman"/>
          <w:color w:val="000000"/>
          <w:sz w:val="24"/>
          <w:szCs w:val="24"/>
        </w:rPr>
        <w:lastRenderedPageBreak/>
        <w:t>Усі інші записи у </w:t>
      </w:r>
      <w:hyperlink r:id="rId32" w:tgtFrame="_blank" w:history="1">
        <w:r w:rsidRPr="00F557DB">
          <w:rPr>
            <w:rFonts w:ascii="Times New Roman" w:eastAsia="Times New Roman" w:hAnsi="Times New Roman" w:cs="Times New Roman"/>
            <w:color w:val="000099"/>
            <w:sz w:val="24"/>
            <w:szCs w:val="24"/>
            <w:u w:val="single"/>
          </w:rPr>
          <w:t>формі № 026/о</w:t>
        </w:r>
      </w:hyperlink>
      <w:r w:rsidRPr="00F557DB">
        <w:rPr>
          <w:rFonts w:ascii="Times New Roman" w:eastAsia="Times New Roman" w:hAnsi="Times New Roman" w:cs="Times New Roman"/>
          <w:color w:val="000000"/>
          <w:sz w:val="24"/>
          <w:szCs w:val="24"/>
        </w:rPr>
        <w:t> роблять медичні працівники дошкільних навчальних закладів при проведенні поточних, періодичних оглядів та протиепідеміологічних заходів.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 w:name="n209"/>
      <w:bookmarkEnd w:id="208"/>
      <w:r w:rsidRPr="00F557DB">
        <w:rPr>
          <w:rFonts w:ascii="Times New Roman" w:eastAsia="Times New Roman" w:hAnsi="Times New Roman" w:cs="Times New Roman"/>
          <w:color w:val="000000"/>
          <w:sz w:val="24"/>
          <w:szCs w:val="24"/>
        </w:rPr>
        <w:t>4. 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 w:name="n210"/>
      <w:bookmarkEnd w:id="209"/>
      <w:r w:rsidRPr="00F557DB">
        <w:rPr>
          <w:rFonts w:ascii="Times New Roman" w:eastAsia="Times New Roman" w:hAnsi="Times New Roman" w:cs="Times New Roman"/>
          <w:color w:val="000000"/>
          <w:sz w:val="24"/>
          <w:szCs w:val="24"/>
        </w:rPr>
        <w:t>Медичний персонал дошкільного навчального закладу веде звітно-облікову медичну документацію.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 w:name="n211"/>
      <w:bookmarkEnd w:id="210"/>
      <w:r w:rsidRPr="00F557DB">
        <w:rPr>
          <w:rFonts w:ascii="Times New Roman" w:eastAsia="Times New Roman" w:hAnsi="Times New Roman" w:cs="Times New Roman"/>
          <w:color w:val="000000"/>
          <w:sz w:val="24"/>
          <w:szCs w:val="24"/>
        </w:rPr>
        <w:t>5. Щоденні медичні огляди дітей здійснюються медичним персоналом дошкільного навчального закладу. У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направляється екстрене повідомлення про інфекційне захворювання, харчове отруєння, незвичайну реакцію на щеплення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 w:name="n212"/>
      <w:bookmarkEnd w:id="211"/>
      <w:r w:rsidRPr="00F557DB">
        <w:rPr>
          <w:rFonts w:ascii="Times New Roman" w:eastAsia="Times New Roman" w:hAnsi="Times New Roman" w:cs="Times New Roman"/>
          <w:color w:val="000000"/>
          <w:sz w:val="24"/>
          <w:szCs w:val="24"/>
        </w:rPr>
        <w:t>При ускладненні епідемічної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 w:name="n213"/>
      <w:bookmarkEnd w:id="212"/>
      <w:r w:rsidRPr="00F557DB">
        <w:rPr>
          <w:rFonts w:ascii="Times New Roman" w:eastAsia="Times New Roman" w:hAnsi="Times New Roman" w:cs="Times New Roman"/>
          <w:color w:val="000000"/>
          <w:sz w:val="24"/>
          <w:szCs w:val="24"/>
        </w:rPr>
        <w:t>6. Обов’язкові профілактичні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w:t>
      </w:r>
      <w:hyperlink r:id="rId33" w:tgtFrame="_blank" w:history="1">
        <w:r w:rsidRPr="00F557DB">
          <w:rPr>
            <w:rFonts w:ascii="Times New Roman" w:eastAsia="Times New Roman" w:hAnsi="Times New Roman" w:cs="Times New Roman"/>
            <w:color w:val="000099"/>
            <w:sz w:val="24"/>
            <w:szCs w:val="24"/>
            <w:u w:val="single"/>
          </w:rPr>
          <w:t>Клінічному протоколу медичного огляду за здоровою дитиною до 3 років</w:t>
        </w:r>
      </w:hyperlink>
      <w:r w:rsidRPr="00F557DB">
        <w:rPr>
          <w:rFonts w:ascii="Times New Roman" w:eastAsia="Times New Roman" w:hAnsi="Times New Roman" w:cs="Times New Roman"/>
          <w:color w:val="000000"/>
          <w:sz w:val="24"/>
          <w:szCs w:val="24"/>
        </w:rPr>
        <w:t>, затвердженому наказом Міністерства охорони здоров’я України від 20 березня 2008 року № 149, та іншим нормативно-правовим актам у сфері охорони здоров'я. Для дітей віком після 3 років фізичний розвиток (зріст, індекс маси тіла) оцінюється відповідно до вікових нормативів росту дітей різного віку і вікових індексів маси тіла у дітей, затверджених наказом Міністерства охорони здоров’я України від 03 лютого 2009 року № 55.</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 w:name="n214"/>
      <w:bookmarkEnd w:id="213"/>
      <w:r w:rsidRPr="00F557DB">
        <w:rPr>
          <w:rFonts w:ascii="Times New Roman" w:eastAsia="Times New Roman" w:hAnsi="Times New Roman" w:cs="Times New Roman"/>
          <w:color w:val="000000"/>
          <w:sz w:val="24"/>
          <w:szCs w:val="24"/>
        </w:rPr>
        <w:t>Лікарі на підставі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 w:name="n215"/>
      <w:bookmarkEnd w:id="214"/>
      <w:r w:rsidRPr="00F557DB">
        <w:rPr>
          <w:rFonts w:ascii="Times New Roman" w:eastAsia="Times New Roman" w:hAnsi="Times New Roman" w:cs="Times New Roman"/>
          <w:color w:val="000000"/>
          <w:sz w:val="24"/>
          <w:szCs w:val="24"/>
        </w:rPr>
        <w:t>Дані щодо медичних оглядів та рекомендацій спеціалістів, додаткових обстежень, лікування, профілактичних щеплень, режиму харчування, оцінку фізичного розвитку дитини, висновок про стан здоров’я зазначають у </w:t>
      </w:r>
      <w:hyperlink r:id="rId34" w:tgtFrame="_blank" w:history="1">
        <w:r w:rsidRPr="00F557DB">
          <w:rPr>
            <w:rFonts w:ascii="Times New Roman" w:eastAsia="Times New Roman" w:hAnsi="Times New Roman" w:cs="Times New Roman"/>
            <w:color w:val="000099"/>
            <w:sz w:val="24"/>
            <w:szCs w:val="24"/>
            <w:u w:val="single"/>
          </w:rPr>
          <w:t>формі № 026/о</w:t>
        </w:r>
      </w:hyperlink>
      <w:r w:rsidRPr="00F557DB">
        <w:rPr>
          <w:rFonts w:ascii="Times New Roman" w:eastAsia="Times New Roman" w:hAnsi="Times New Roman" w:cs="Times New Roman"/>
          <w:color w:val="000000"/>
          <w:sz w:val="24"/>
          <w:szCs w:val="24"/>
        </w:rPr>
        <w:t>.</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 w:name="n216"/>
      <w:bookmarkEnd w:id="215"/>
      <w:r w:rsidRPr="00F557DB">
        <w:rPr>
          <w:rFonts w:ascii="Times New Roman" w:eastAsia="Times New Roman" w:hAnsi="Times New Roman" w:cs="Times New Roman"/>
          <w:color w:val="000000"/>
          <w:sz w:val="24"/>
          <w:szCs w:val="24"/>
        </w:rPr>
        <w:t>7. При реєстрації у дітей і персоналу дошкільного навчального закладу контагіозних гельмінтозів (ентеробіоз, гіменолепідоз) повинен бути проведений комплекс профілактичних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дослідження).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 w:name="n217"/>
      <w:bookmarkEnd w:id="216"/>
      <w:r w:rsidRPr="00F557DB">
        <w:rPr>
          <w:rFonts w:ascii="Times New Roman" w:eastAsia="Times New Roman" w:hAnsi="Times New Roman" w:cs="Times New Roman"/>
          <w:color w:val="000000"/>
          <w:sz w:val="24"/>
          <w:szCs w:val="24"/>
        </w:rPr>
        <w:t>Інвазованих дітей реєструють у </w:t>
      </w:r>
      <w:hyperlink r:id="rId35" w:tgtFrame="_blank" w:history="1">
        <w:r w:rsidRPr="00F557DB">
          <w:rPr>
            <w:rFonts w:ascii="Times New Roman" w:eastAsia="Times New Roman" w:hAnsi="Times New Roman" w:cs="Times New Roman"/>
            <w:color w:val="000099"/>
            <w:sz w:val="24"/>
            <w:szCs w:val="24"/>
            <w:u w:val="single"/>
          </w:rPr>
          <w:t>формі первинної облікової документації 060/о</w:t>
        </w:r>
      </w:hyperlink>
      <w:r w:rsidRPr="00F557DB">
        <w:rPr>
          <w:rFonts w:ascii="Times New Roman" w:eastAsia="Times New Roman" w:hAnsi="Times New Roman" w:cs="Times New Roman"/>
          <w:color w:val="000000"/>
          <w:sz w:val="24"/>
          <w:szCs w:val="24"/>
        </w:rPr>
        <w:t xml:space="preserve"> «Журнал обліку інфекційних захворювань», затвердженій наказом Міністерства охорони здоров`я України від 10 січня 2006 року № 1, зареєстрованій у Міністерстві юстиції України 08 червня 2006 року за № 686/12560, і надають відповідні рекомендації батькам або особам, що їх замінюють, стосовно направлення дитини до лікаря-педіатра або сімейного лікаря для </w:t>
      </w:r>
      <w:r w:rsidRPr="00F557DB">
        <w:rPr>
          <w:rFonts w:ascii="Times New Roman" w:eastAsia="Times New Roman" w:hAnsi="Times New Roman" w:cs="Times New Roman"/>
          <w:color w:val="000000"/>
          <w:sz w:val="24"/>
          <w:szCs w:val="24"/>
        </w:rPr>
        <w:lastRenderedPageBreak/>
        <w:t>проведення лікування. При напруженій епідемічній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 w:name="n218"/>
      <w:bookmarkEnd w:id="217"/>
      <w:r w:rsidRPr="00F557DB">
        <w:rPr>
          <w:rFonts w:ascii="Times New Roman" w:eastAsia="Times New Roman" w:hAnsi="Times New Roman" w:cs="Times New Roman"/>
          <w:color w:val="000000"/>
          <w:sz w:val="24"/>
          <w:szCs w:val="24"/>
        </w:rPr>
        <w:t>8. Визначення ефективності роботи дошкільного навчального закладу щодо збереження і зміцнення здоров`я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здоров`я колективу повинна 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морфофункціональними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8" w:name="n219"/>
      <w:bookmarkEnd w:id="218"/>
      <w:r w:rsidRPr="00F557DB">
        <w:rPr>
          <w:rFonts w:ascii="Times New Roman" w:eastAsia="Times New Roman" w:hAnsi="Times New Roman" w:cs="Times New Roman"/>
          <w:color w:val="000000"/>
          <w:sz w:val="24"/>
          <w:szCs w:val="24"/>
        </w:rPr>
        <w:t>До дітей, які часто хворіють, належать діти, які протягом року гостро хворіли: понад 3 рази - для дітей віком до 1 року; 6 і більше разів - віком 1-2 роки; 5 і більше разів - у віці 3 років; 4 і більше разів - у віці 4-5 років; більше 3 разів - 6 років і старше.</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9" w:name="n220"/>
      <w:bookmarkEnd w:id="219"/>
      <w:r w:rsidRPr="00F557DB">
        <w:rPr>
          <w:rFonts w:ascii="Times New Roman" w:eastAsia="Times New Roman" w:hAnsi="Times New Roman" w:cs="Times New Roman"/>
          <w:color w:val="000000"/>
          <w:sz w:val="24"/>
          <w:szCs w:val="24"/>
        </w:rPr>
        <w:t>9. 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0" w:name="n221"/>
      <w:bookmarkEnd w:id="220"/>
      <w:r w:rsidRPr="00F557DB">
        <w:rPr>
          <w:rFonts w:ascii="Times New Roman" w:eastAsia="Times New Roman" w:hAnsi="Times New Roman" w:cs="Times New Roman"/>
          <w:color w:val="000000"/>
          <w:sz w:val="24"/>
          <w:szCs w:val="24"/>
        </w:rPr>
        <w:t>10. Медична сестра дошкільного навчального закладу повинна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21" w:name="n222"/>
      <w:bookmarkEnd w:id="221"/>
      <w:r w:rsidRPr="00F557DB">
        <w:rPr>
          <w:rFonts w:ascii="Times New Roman" w:eastAsia="Times New Roman" w:hAnsi="Times New Roman" w:cs="Times New Roman"/>
          <w:b/>
          <w:bCs/>
          <w:color w:val="000000"/>
          <w:sz w:val="28"/>
          <w:szCs w:val="28"/>
        </w:rPr>
        <w:t>XIІ. Вимоги до розпорядку дня і навчання, організації життєдіяльності, рухової активності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2" w:name="n223"/>
      <w:bookmarkEnd w:id="222"/>
      <w:r w:rsidRPr="00F557DB">
        <w:rPr>
          <w:rFonts w:ascii="Times New Roman" w:eastAsia="Times New Roman" w:hAnsi="Times New Roman" w:cs="Times New Roman"/>
          <w:color w:val="000000"/>
          <w:sz w:val="24"/>
          <w:szCs w:val="24"/>
        </w:rPr>
        <w:t>1. Ранкове приймання дитини до дошкільного навчального закладу щодня повинен проводити вихователь групи. Здійснюється обов’язкове опитування батьків або осіб, які їх замінюють, стосовно стану здоров’я дитини та візуально визначається стан здоров’я (шкірні покрови, нежить тощо). За потреби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чисті шпателі та термометри повинні зберігатись у чистому сухому промаркованому посуді («чисті термометри», «чисті шпателі»). Після використання їх збирають у посуд з маркуванням «для дезінфекції термометрів», «для обробки шпателів».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3" w:name="n224"/>
      <w:bookmarkEnd w:id="223"/>
      <w:r w:rsidRPr="00F557DB">
        <w:rPr>
          <w:rFonts w:ascii="Times New Roman" w:eastAsia="Times New Roman" w:hAnsi="Times New Roman" w:cs="Times New Roman"/>
          <w:color w:val="000000"/>
          <w:sz w:val="24"/>
          <w:szCs w:val="24"/>
        </w:rPr>
        <w:t>2. Діти з ознаками інфекційного захворювання до дошкільного навчального закладу не приймаються. Після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У довідці лікарем-педіатром або лікарем загальної практики - сімейним лікарем вказуються рекомендації щодо індивідуальних особливостей режиму дитини-реконвалесцента на перші 10-14 днів.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4" w:name="n225"/>
      <w:bookmarkEnd w:id="224"/>
      <w:r w:rsidRPr="00F557DB">
        <w:rPr>
          <w:rFonts w:ascii="Times New Roman" w:eastAsia="Times New Roman" w:hAnsi="Times New Roman" w:cs="Times New Roman"/>
          <w:color w:val="000000"/>
          <w:sz w:val="24"/>
          <w:szCs w:val="24"/>
        </w:rPr>
        <w:t>Діти після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5" w:name="n226"/>
      <w:bookmarkEnd w:id="225"/>
      <w:r w:rsidRPr="00F557DB">
        <w:rPr>
          <w:rFonts w:ascii="Times New Roman" w:eastAsia="Times New Roman" w:hAnsi="Times New Roman" w:cs="Times New Roman"/>
          <w:color w:val="000000"/>
          <w:sz w:val="24"/>
          <w:szCs w:val="24"/>
        </w:rPr>
        <w:lastRenderedPageBreak/>
        <w:t>3. Персонал дошкільного навчального закладу зобов`язаний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6" w:name="n227"/>
      <w:bookmarkEnd w:id="226"/>
      <w:r w:rsidRPr="00F557DB">
        <w:rPr>
          <w:rFonts w:ascii="Times New Roman" w:eastAsia="Times New Roman" w:hAnsi="Times New Roman" w:cs="Times New Roman"/>
          <w:color w:val="000000"/>
          <w:sz w:val="24"/>
          <w:szCs w:val="24"/>
        </w:rPr>
        <w:t>Працівники дошкільних навчальних закладів зобов’язані вести спостереження за станом здоров`я дітей, а в разі виявлення ознак інфекційної хвороби - повідомляти медичного 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7" w:name="n228"/>
      <w:bookmarkEnd w:id="227"/>
      <w:r w:rsidRPr="00F557DB">
        <w:rPr>
          <w:rFonts w:ascii="Times New Roman" w:eastAsia="Times New Roman" w:hAnsi="Times New Roman" w:cs="Times New Roman"/>
          <w:color w:val="000000"/>
          <w:sz w:val="24"/>
          <w:szCs w:val="24"/>
        </w:rPr>
        <w:t>4. Розпорядок дня вікових груп має відповідати гігієнічним нормам щодо тривалості сну,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8" w:name="n229"/>
      <w:bookmarkEnd w:id="228"/>
      <w:r w:rsidRPr="00F557DB">
        <w:rPr>
          <w:rFonts w:ascii="Times New Roman" w:eastAsia="Times New Roman" w:hAnsi="Times New Roman" w:cs="Times New Roman"/>
          <w:color w:val="000000"/>
          <w:sz w:val="24"/>
          <w:szCs w:val="24"/>
        </w:rPr>
        <w:t>5. Загальна тривалість сну для дітей дошкільного віку - 12-12,5 години, з яких 2-2,5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9" w:name="n230"/>
      <w:bookmarkEnd w:id="229"/>
      <w:r w:rsidRPr="00F557DB">
        <w:rPr>
          <w:rFonts w:ascii="Times New Roman" w:eastAsia="Times New Roman" w:hAnsi="Times New Roman" w:cs="Times New Roman"/>
          <w:color w:val="000000"/>
          <w:sz w:val="24"/>
          <w:szCs w:val="24"/>
        </w:rPr>
        <w:t>6. У розпорядку дня дітей дошкільного віку не менше 4-х годин відводиться на діяльність, не пов’язану з навчальним навантаженням.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0" w:name="n231"/>
      <w:bookmarkEnd w:id="230"/>
      <w:r w:rsidRPr="00F557DB">
        <w:rPr>
          <w:rFonts w:ascii="Times New Roman" w:eastAsia="Times New Roman" w:hAnsi="Times New Roman" w:cs="Times New Roman"/>
          <w:color w:val="000000"/>
          <w:sz w:val="24"/>
          <w:szCs w:val="24"/>
        </w:rPr>
        <w:t>7. З метою запобігання навчальному перевантаженню дітей раннього та дошкільного віку необхідно дотримуватись </w:t>
      </w:r>
      <w:hyperlink r:id="rId36" w:anchor="n13" w:tgtFrame="_blank" w:history="1">
        <w:r w:rsidRPr="00F557DB">
          <w:rPr>
            <w:rFonts w:ascii="Times New Roman" w:eastAsia="Times New Roman" w:hAnsi="Times New Roman" w:cs="Times New Roman"/>
            <w:color w:val="000099"/>
            <w:sz w:val="24"/>
            <w:szCs w:val="24"/>
            <w:u w:val="single"/>
          </w:rPr>
          <w:t>Гранично допустимого навчального навантаження на дитину у дошкільних навчальних закладах різних типів та форм власності</w:t>
        </w:r>
      </w:hyperlink>
      <w:r w:rsidRPr="00F557DB">
        <w:rPr>
          <w:rFonts w:ascii="Times New Roman" w:eastAsia="Times New Roman" w:hAnsi="Times New Roman" w:cs="Times New Roman"/>
          <w:color w:val="000000"/>
          <w:sz w:val="24"/>
          <w:szCs w:val="24"/>
        </w:rPr>
        <w:t>, затвердженого наказом Міністерства освіти і науки України від 20 квітня 2015 року № 446, зареєстрованого в Міністерстві юстиції України 13 травня 2015 року за № 520/26965.</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1" w:name="n232"/>
      <w:bookmarkEnd w:id="231"/>
      <w:r w:rsidRPr="00F557DB">
        <w:rPr>
          <w:rFonts w:ascii="Times New Roman" w:eastAsia="Times New Roman" w:hAnsi="Times New Roman" w:cs="Times New Roman"/>
          <w:color w:val="000000"/>
          <w:sz w:val="24"/>
          <w:szCs w:val="24"/>
        </w:rPr>
        <w:t>8. 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дидактичного характеру.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5-7 хвилин.</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2" w:name="n233"/>
      <w:bookmarkEnd w:id="232"/>
      <w:r w:rsidRPr="00F557DB">
        <w:rPr>
          <w:rFonts w:ascii="Times New Roman" w:eastAsia="Times New Roman" w:hAnsi="Times New Roman" w:cs="Times New Roman"/>
          <w:color w:val="000000"/>
          <w:sz w:val="24"/>
          <w:szCs w:val="24"/>
        </w:rPr>
        <w:t>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відеомонітора повинна знаходитися на рівні очей, відстань від очей до екрана - не менше 50 см. У дошкільному навчальному закладі заборонено використання дітьми нетбуків, ноутбуків та подібної комп'ютерної техніки, де клавіатура конструктивно не може бути відокремлена від монітора.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3" w:name="n234"/>
      <w:bookmarkEnd w:id="233"/>
      <w:r w:rsidRPr="00F557DB">
        <w:rPr>
          <w:rFonts w:ascii="Times New Roman" w:eastAsia="Times New Roman" w:hAnsi="Times New Roman" w:cs="Times New Roman"/>
          <w:color w:val="000000"/>
          <w:sz w:val="24"/>
          <w:szCs w:val="24"/>
        </w:rPr>
        <w:t>9. Заняття з використанням електронних технічних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відеопроектори тощо) не повинна перевищувати 15 хвилин.</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4" w:name="n235"/>
      <w:bookmarkEnd w:id="234"/>
      <w:r w:rsidRPr="00F557DB">
        <w:rPr>
          <w:rFonts w:ascii="Times New Roman" w:eastAsia="Times New Roman" w:hAnsi="Times New Roman" w:cs="Times New Roman"/>
          <w:color w:val="000000"/>
          <w:sz w:val="24"/>
          <w:szCs w:val="24"/>
        </w:rPr>
        <w:t>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рівні відповідно до </w:t>
      </w:r>
      <w:hyperlink r:id="rId37" w:tgtFrame="_blank" w:history="1">
        <w:r w:rsidRPr="00F557DB">
          <w:rPr>
            <w:rFonts w:ascii="Times New Roman" w:eastAsia="Times New Roman" w:hAnsi="Times New Roman" w:cs="Times New Roman"/>
            <w:color w:val="000099"/>
            <w:sz w:val="24"/>
            <w:szCs w:val="24"/>
            <w:u w:val="single"/>
          </w:rPr>
          <w:t xml:space="preserve">Державних санітарних норм і правил захисту </w:t>
        </w:r>
        <w:r w:rsidRPr="00F557DB">
          <w:rPr>
            <w:rFonts w:ascii="Times New Roman" w:eastAsia="Times New Roman" w:hAnsi="Times New Roman" w:cs="Times New Roman"/>
            <w:color w:val="000099"/>
            <w:sz w:val="24"/>
            <w:szCs w:val="24"/>
            <w:u w:val="single"/>
          </w:rPr>
          <w:lastRenderedPageBreak/>
          <w:t>населення від впливу електромагнітних випромінювань</w:t>
        </w:r>
      </w:hyperlink>
      <w:r w:rsidRPr="00F557DB">
        <w:rPr>
          <w:rFonts w:ascii="Times New Roman" w:eastAsia="Times New Roman" w:hAnsi="Times New Roman" w:cs="Times New Roman"/>
          <w:color w:val="000000"/>
          <w:sz w:val="24"/>
          <w:szCs w:val="24"/>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5" w:name="n236"/>
      <w:bookmarkEnd w:id="235"/>
      <w:r w:rsidRPr="00F557DB">
        <w:rPr>
          <w:rFonts w:ascii="Times New Roman" w:eastAsia="Times New Roman" w:hAnsi="Times New Roman" w:cs="Times New Roman"/>
          <w:color w:val="000000"/>
          <w:sz w:val="24"/>
          <w:szCs w:val="24"/>
        </w:rPr>
        <w:t>11. Перегляд розважальних телепередач, мультфільмів і діафільмів для дітей дошкільного віку допускається не частіше 1 разу на день. Тривалість перегляду розважальних телевізійних передач не повинна перевищувати 20 хвилин на день для дітей 3-4 років і 30 хвилин для дітей 5-6 років.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6" w:name="n237"/>
      <w:bookmarkEnd w:id="236"/>
      <w:r w:rsidRPr="00F557DB">
        <w:rPr>
          <w:rFonts w:ascii="Times New Roman" w:eastAsia="Times New Roman" w:hAnsi="Times New Roman" w:cs="Times New Roman"/>
          <w:color w:val="000000"/>
          <w:sz w:val="24"/>
          <w:szCs w:val="24"/>
        </w:rPr>
        <w:t>12. У різновікових групах тривалість навчальних занять необхідно диференціювати залежно від віку дитини.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7" w:name="n238"/>
      <w:bookmarkEnd w:id="237"/>
      <w:r w:rsidRPr="00F557DB">
        <w:rPr>
          <w:rFonts w:ascii="Times New Roman" w:eastAsia="Times New Roman" w:hAnsi="Times New Roman" w:cs="Times New Roman"/>
          <w:color w:val="000000"/>
          <w:sz w:val="24"/>
          <w:szCs w:val="24"/>
        </w:rPr>
        <w:t>13.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Доцільно поєднувати та чергувати їх із заняттями з музики, фізичного виховання, ритміки.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8" w:name="n239"/>
      <w:bookmarkEnd w:id="238"/>
      <w:r w:rsidRPr="00F557DB">
        <w:rPr>
          <w:rFonts w:ascii="Times New Roman" w:eastAsia="Times New Roman" w:hAnsi="Times New Roman" w:cs="Times New Roman"/>
          <w:color w:val="000000"/>
          <w:sz w:val="24"/>
          <w:szCs w:val="24"/>
        </w:rPr>
        <w:t>Не дозволено вимагати від дітей виконання домашніх завдань.</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39" w:name="n240"/>
      <w:bookmarkEnd w:id="239"/>
      <w:r w:rsidRPr="00F557DB">
        <w:rPr>
          <w:rFonts w:ascii="Times New Roman" w:eastAsia="Times New Roman" w:hAnsi="Times New Roman" w:cs="Times New Roman"/>
          <w:b/>
          <w:bCs/>
          <w:color w:val="000000"/>
          <w:sz w:val="28"/>
          <w:szCs w:val="28"/>
        </w:rPr>
        <w:t>XІІІ. Санітарно-гігієнічні вимоги до організації фізичного виховання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0" w:name="n241"/>
      <w:bookmarkEnd w:id="240"/>
      <w:r w:rsidRPr="00F557DB">
        <w:rPr>
          <w:rFonts w:ascii="Times New Roman" w:eastAsia="Times New Roman" w:hAnsi="Times New Roman" w:cs="Times New Roman"/>
          <w:color w:val="000000"/>
          <w:sz w:val="24"/>
          <w:szCs w:val="24"/>
        </w:rPr>
        <w:t>1. Фізичне виховання дітей повинно проводитись під обов’язковим медико-педагогічним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1" w:name="n242"/>
      <w:bookmarkEnd w:id="241"/>
      <w:r w:rsidRPr="00F557DB">
        <w:rPr>
          <w:rFonts w:ascii="Times New Roman" w:eastAsia="Times New Roman" w:hAnsi="Times New Roman" w:cs="Times New Roman"/>
          <w:color w:val="000000"/>
          <w:sz w:val="24"/>
          <w:szCs w:val="24"/>
        </w:rPr>
        <w:t>Оптимальний щоденний обсяг рухової активності дітей раннього віку повинен бути не менше 3 годин, для дітей віком 3-4 роки - 4 години, 5-6 років - 5 годин з урахуванням стану здоров’я та психофізіологічних особливостей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2" w:name="n243"/>
      <w:bookmarkEnd w:id="242"/>
      <w:r w:rsidRPr="00F557DB">
        <w:rPr>
          <w:rFonts w:ascii="Times New Roman" w:eastAsia="Times New Roman" w:hAnsi="Times New Roman" w:cs="Times New Roman"/>
          <w:color w:val="000000"/>
          <w:sz w:val="24"/>
          <w:szCs w:val="24"/>
        </w:rPr>
        <w:t>Під час прогулянок оптимальна тривалість фізичних вправ та рухливих ігор для дітей раннього віку повинна складати 20-35 хвилин, для дітей віком 3-4 роки - 35-45 хвилин, 5-6 років - 45-60 хвилин.</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3" w:name="n244"/>
      <w:bookmarkEnd w:id="243"/>
      <w:r w:rsidRPr="00F557DB">
        <w:rPr>
          <w:rFonts w:ascii="Times New Roman" w:eastAsia="Times New Roman" w:hAnsi="Times New Roman" w:cs="Times New Roman"/>
          <w:color w:val="000000"/>
          <w:sz w:val="24"/>
          <w:szCs w:val="24"/>
        </w:rPr>
        <w:t>2. Організоване навчання у формі фізкультурних занять проводиться з дворічного віку. Тривалість занять для дітей раннього віку - 15 хвилин, у віці 3-4 років - 20-25 хвилин, 5-6 років - 25-30 хвилин. Фізкультурні заняття для дошкільників проводять не менше 2-х разів на тиждень. При відвіданні басейну бажано проводити не менше 2-х фізкультурних занять та 2-х занять у басейні.</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4" w:name="n245"/>
      <w:bookmarkEnd w:id="244"/>
      <w:r w:rsidRPr="00F557DB">
        <w:rPr>
          <w:rFonts w:ascii="Times New Roman" w:eastAsia="Times New Roman" w:hAnsi="Times New Roman" w:cs="Times New Roman"/>
          <w:color w:val="000000"/>
          <w:sz w:val="24"/>
          <w:szCs w:val="24"/>
        </w:rPr>
        <w:t>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після заняття.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5" w:name="n246"/>
      <w:bookmarkEnd w:id="245"/>
      <w:r w:rsidRPr="00F557DB">
        <w:rPr>
          <w:rFonts w:ascii="Times New Roman" w:eastAsia="Times New Roman" w:hAnsi="Times New Roman" w:cs="Times New Roman"/>
          <w:color w:val="000000"/>
          <w:sz w:val="24"/>
          <w:szCs w:val="24"/>
        </w:rPr>
        <w:t>Структура фізкультурного заняття передбачає чотири обов’язкові послідовні частини: вступна, підготовча (розминка), основна, заключна. Зміст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З цією метою необхідно широко застосовувати гімнастичні палиці, м’ячі різного розміру (у тому числі тенісні, набивні, фітболи), гімнастичні лави, драбини тощо. У заключній частині виконуються релаксаційні вправи на відновлення гемодинаміки та зняття набутої під час заняття компресії структур хребта.</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6" w:name="n247"/>
      <w:bookmarkEnd w:id="246"/>
      <w:r w:rsidRPr="00F557DB">
        <w:rPr>
          <w:rFonts w:ascii="Times New Roman" w:eastAsia="Times New Roman" w:hAnsi="Times New Roman" w:cs="Times New Roman"/>
          <w:color w:val="000000"/>
          <w:sz w:val="24"/>
          <w:szCs w:val="24"/>
        </w:rPr>
        <w:lastRenderedPageBreak/>
        <w:t>При правильній організації заняття з фізичної культури наприкінці вступної частини пульс дитини зростає відносно вихідного рівня на 10-15%, підготовчої -</w:t>
      </w:r>
      <w:r w:rsidRPr="00F557DB">
        <w:rPr>
          <w:rFonts w:ascii="Times New Roman" w:eastAsia="Times New Roman" w:hAnsi="Times New Roman" w:cs="Times New Roman"/>
          <w:color w:val="000000"/>
          <w:sz w:val="28"/>
          <w:szCs w:val="28"/>
        </w:rPr>
        <w:t> </w:t>
      </w:r>
      <w:r w:rsidRPr="00F557DB">
        <w:rPr>
          <w:rFonts w:ascii="Times New Roman" w:eastAsia="Times New Roman" w:hAnsi="Times New Roman" w:cs="Times New Roman"/>
          <w:color w:val="000000"/>
          <w:sz w:val="24"/>
          <w:szCs w:val="24"/>
        </w:rPr>
        <w:t>на 20-25%, основної - 60-80%, уповільнюється до 10 % під час заключної частини та повертається до норми через 3-5 хвилин після завершення заняття.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7" w:name="n248"/>
      <w:bookmarkEnd w:id="247"/>
      <w:r w:rsidRPr="00F557DB">
        <w:rPr>
          <w:rFonts w:ascii="Times New Roman" w:eastAsia="Times New Roman" w:hAnsi="Times New Roman" w:cs="Times New Roman"/>
          <w:color w:val="000000"/>
          <w:sz w:val="24"/>
          <w:szCs w:val="24"/>
        </w:rPr>
        <w:t>Моторна щільність фізкультурного заняття (співвідношення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8" w:name="n249"/>
      <w:bookmarkEnd w:id="248"/>
      <w:r w:rsidRPr="00F557DB">
        <w:rPr>
          <w:rFonts w:ascii="Times New Roman" w:eastAsia="Times New Roman" w:hAnsi="Times New Roman" w:cs="Times New Roman"/>
          <w:color w:val="000000"/>
          <w:sz w:val="24"/>
          <w:szCs w:val="24"/>
        </w:rPr>
        <w:t>При використанні іншої методики необхідна письмова поінформована згода батьків.</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9" w:name="n250"/>
      <w:bookmarkEnd w:id="249"/>
      <w:r w:rsidRPr="00F557DB">
        <w:rPr>
          <w:rFonts w:ascii="Times New Roman" w:eastAsia="Times New Roman" w:hAnsi="Times New Roman" w:cs="Times New Roman"/>
          <w:color w:val="000000"/>
          <w:sz w:val="24"/>
          <w:szCs w:val="24"/>
        </w:rPr>
        <w:t>3. Загартовування дітей залежить від стану здоров’я, сезону року, температури повітря в приміщеннях, епідеміологічної ситуації і включає щоденні та спеціальні заходи. Щоденні заходи - це вмивання та миття рук до ліктів прохолодною водою, регулярне провітрювання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підготовленості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0" w:name="n251"/>
      <w:bookmarkEnd w:id="250"/>
      <w:r w:rsidRPr="00F557DB">
        <w:rPr>
          <w:rFonts w:ascii="Times New Roman" w:eastAsia="Times New Roman" w:hAnsi="Times New Roman" w:cs="Times New Roman"/>
          <w:color w:val="000000"/>
          <w:sz w:val="24"/>
          <w:szCs w:val="24"/>
        </w:rPr>
        <w:t>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розвитку рухових якостей (у тому числі координації рухів і рівноваги), мотивації дітей до фізкультурних занять.</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1" w:name="n252"/>
      <w:bookmarkEnd w:id="251"/>
      <w:r w:rsidRPr="00F557DB">
        <w:rPr>
          <w:rFonts w:ascii="Times New Roman" w:eastAsia="Times New Roman" w:hAnsi="Times New Roman" w:cs="Times New Roman"/>
          <w:color w:val="000000"/>
          <w:sz w:val="24"/>
          <w:szCs w:val="24"/>
        </w:rPr>
        <w:t>Розвиток рухових навичок і якостей оцінює інструктор фізкультури на початку і наприкінці навчального року, ця інформація вноситься медичною сестрою у медичну карту.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2" w:name="n253"/>
      <w:bookmarkEnd w:id="252"/>
      <w:r w:rsidRPr="00F557DB">
        <w:rPr>
          <w:rFonts w:ascii="Times New Roman" w:eastAsia="Times New Roman" w:hAnsi="Times New Roman" w:cs="Times New Roman"/>
          <w:color w:val="000000"/>
          <w:sz w:val="24"/>
          <w:szCs w:val="24"/>
        </w:rPr>
        <w:t>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підготовці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3" w:name="n254"/>
      <w:bookmarkEnd w:id="253"/>
      <w:r w:rsidRPr="00F557DB">
        <w:rPr>
          <w:rFonts w:ascii="Times New Roman" w:eastAsia="Times New Roman" w:hAnsi="Times New Roman" w:cs="Times New Roman"/>
          <w:color w:val="000000"/>
          <w:sz w:val="24"/>
          <w:szCs w:val="24"/>
        </w:rPr>
        <w:t>6. Медико-педагогічний контроль за організацією фізичного виховання включає:</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4" w:name="n255"/>
      <w:bookmarkEnd w:id="254"/>
      <w:r w:rsidRPr="00F557DB">
        <w:rPr>
          <w:rFonts w:ascii="Times New Roman" w:eastAsia="Times New Roman" w:hAnsi="Times New Roman" w:cs="Times New Roman"/>
          <w:color w:val="000000"/>
          <w:sz w:val="24"/>
          <w:szCs w:val="24"/>
        </w:rPr>
        <w:t>динамічні спостереження за станом здоров’я та фізичним розвитком дітей, фізичною підготовленістю;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5" w:name="n256"/>
      <w:bookmarkEnd w:id="255"/>
      <w:r w:rsidRPr="00F557DB">
        <w:rPr>
          <w:rFonts w:ascii="Times New Roman" w:eastAsia="Times New Roman" w:hAnsi="Times New Roman" w:cs="Times New Roman"/>
          <w:color w:val="000000"/>
          <w:sz w:val="24"/>
          <w:szCs w:val="24"/>
        </w:rPr>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6" w:name="n257"/>
      <w:bookmarkEnd w:id="256"/>
      <w:r w:rsidRPr="00F557DB">
        <w:rPr>
          <w:rFonts w:ascii="Times New Roman" w:eastAsia="Times New Roman" w:hAnsi="Times New Roman" w:cs="Times New Roman"/>
          <w:color w:val="000000"/>
          <w:sz w:val="24"/>
          <w:szCs w:val="24"/>
        </w:rPr>
        <w:t>контроль за санітарно-гігієнічним станом місць проведення фізкультурних заходів у будівлі та на території земельної ділянки дошкільного навчального закладу; фізкультурним обладнанням та знаряддям, одягом та взуттям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7" w:name="n258"/>
      <w:bookmarkEnd w:id="257"/>
      <w:r w:rsidRPr="00F557DB">
        <w:rPr>
          <w:rFonts w:ascii="Times New Roman" w:eastAsia="Times New Roman" w:hAnsi="Times New Roman" w:cs="Times New Roman"/>
          <w:color w:val="000000"/>
          <w:sz w:val="24"/>
          <w:szCs w:val="24"/>
        </w:rPr>
        <w:t>гігієнічне виховання і формування мотивації дітей до регулярних занять фізкультурою.</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8" w:name="n259"/>
      <w:bookmarkEnd w:id="258"/>
      <w:r w:rsidRPr="00F557DB">
        <w:rPr>
          <w:rFonts w:ascii="Times New Roman" w:eastAsia="Times New Roman" w:hAnsi="Times New Roman" w:cs="Times New Roman"/>
          <w:color w:val="000000"/>
          <w:sz w:val="24"/>
          <w:szCs w:val="24"/>
        </w:rPr>
        <w:t>Протокол хронометражних спостережень за заняттями з фізичного виховання наведено у </w:t>
      </w:r>
      <w:hyperlink r:id="rId38" w:anchor="n281" w:history="1">
        <w:r w:rsidRPr="00F557DB">
          <w:rPr>
            <w:rFonts w:ascii="Times New Roman" w:eastAsia="Times New Roman" w:hAnsi="Times New Roman" w:cs="Times New Roman"/>
            <w:color w:val="006600"/>
            <w:sz w:val="24"/>
            <w:szCs w:val="24"/>
            <w:u w:val="single"/>
          </w:rPr>
          <w:t>додатку 4</w:t>
        </w:r>
      </w:hyperlink>
      <w:r w:rsidRPr="00F557DB">
        <w:rPr>
          <w:rFonts w:ascii="Times New Roman" w:eastAsia="Times New Roman" w:hAnsi="Times New Roman" w:cs="Times New Roman"/>
          <w:color w:val="000000"/>
          <w:sz w:val="24"/>
          <w:szCs w:val="24"/>
        </w:rPr>
        <w:t> до Регламенту.</w:t>
      </w:r>
    </w:p>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59" w:name="n260"/>
      <w:bookmarkEnd w:id="259"/>
      <w:r w:rsidRPr="00F557DB">
        <w:rPr>
          <w:rFonts w:ascii="Times New Roman" w:eastAsia="Times New Roman" w:hAnsi="Times New Roman" w:cs="Times New Roman"/>
          <w:b/>
          <w:bCs/>
          <w:color w:val="000000"/>
          <w:sz w:val="28"/>
          <w:szCs w:val="28"/>
        </w:rPr>
        <w:t>XIV. Санітарно-гігієнічні вимоги до особистої гігієни дітей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0" w:name="n261"/>
      <w:bookmarkEnd w:id="260"/>
      <w:r w:rsidRPr="00F557DB">
        <w:rPr>
          <w:rFonts w:ascii="Times New Roman" w:eastAsia="Times New Roman" w:hAnsi="Times New Roman" w:cs="Times New Roman"/>
          <w:color w:val="000000"/>
          <w:sz w:val="24"/>
          <w:szCs w:val="24"/>
        </w:rPr>
        <w:lastRenderedPageBreak/>
        <w:t>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після нічного сну та ранкової зарядки. Діти старшого дошкільного віку вмиваються і розчісуються самостійно під наглядом вихователя.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1" w:name="n262"/>
      <w:bookmarkEnd w:id="261"/>
      <w:r w:rsidRPr="00F557DB">
        <w:rPr>
          <w:rFonts w:ascii="Times New Roman" w:eastAsia="Times New Roman" w:hAnsi="Times New Roman" w:cs="Times New Roman"/>
          <w:color w:val="000000"/>
          <w:sz w:val="24"/>
          <w:szCs w:val="24"/>
        </w:rPr>
        <w:t>2. При відвідуванні туалету дітей привчають використовувати туалетний папір, а після туалету - обов’язково мити руки і користуватися індивідуальними рушниками. Влітку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2" w:name="n263"/>
      <w:bookmarkEnd w:id="262"/>
      <w:r w:rsidRPr="00F557DB">
        <w:rPr>
          <w:rFonts w:ascii="Times New Roman" w:eastAsia="Times New Roman" w:hAnsi="Times New Roman" w:cs="Times New Roman"/>
          <w:color w:val="000000"/>
          <w:sz w:val="24"/>
          <w:szCs w:val="24"/>
        </w:rPr>
        <w:t>3. Немовлят і, за необхідності, дітей раннього віку у дошкільних навчальних закладах (групах) необхідно підмивати при кожній заміні підгузків або перед кожним сповиванням. Перед нічним сном цих дітей купають. Підмивання проводять теплою проточною водою. Температура води для підмивання і купання має бути + 37 </w:t>
      </w:r>
      <w:r w:rsidRPr="00F557DB">
        <w:rPr>
          <w:rFonts w:ascii="Arial Unicode MS" w:eastAsia="Times New Roman" w:hAnsi="Arial Unicode MS" w:cs="Times New Roman"/>
          <w:b/>
          <w:bCs/>
          <w:color w:val="000000"/>
          <w:sz w:val="24"/>
          <w:szCs w:val="24"/>
        </w:rPr>
        <w:t>°</w:t>
      </w:r>
      <w:r w:rsidRPr="00F557DB">
        <w:rPr>
          <w:rFonts w:ascii="Times New Roman" w:eastAsia="Times New Roman" w:hAnsi="Times New Roman" w:cs="Times New Roman"/>
          <w:color w:val="000000"/>
          <w:sz w:val="24"/>
          <w:szCs w:val="24"/>
        </w:rPr>
        <w:t>С. Після купання кожної дитини ванночка миється. Дітей дошкільного віку привчають самостійно підмиватися і митися у ванно-душових під обов`язковим наглядом персоналу груп.</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3" w:name="n264"/>
      <w:bookmarkEnd w:id="263"/>
      <w:r w:rsidRPr="00F557DB">
        <w:rPr>
          <w:rFonts w:ascii="Times New Roman" w:eastAsia="Times New Roman" w:hAnsi="Times New Roman" w:cs="Times New Roman"/>
          <w:color w:val="000000"/>
          <w:sz w:val="24"/>
          <w:szCs w:val="24"/>
        </w:rPr>
        <w:t>При купанні необхідно ретельно мити дитині складки тіла, за вухами, область шиї, ліктів і колін, промежину. Для немовлят повинна використовуватися дитяча присипка, дитячий крем.</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4" w:name="n265"/>
      <w:bookmarkEnd w:id="264"/>
      <w:r w:rsidRPr="00F557DB">
        <w:rPr>
          <w:rFonts w:ascii="Times New Roman" w:eastAsia="Times New Roman" w:hAnsi="Times New Roman" w:cs="Times New Roman"/>
          <w:color w:val="000000"/>
          <w:sz w:val="24"/>
          <w:szCs w:val="24"/>
        </w:rPr>
        <w:t>4. У дошкільних навчальних закладах (групах) цілодобового перебування дітей під час нічного сну поруч із дітьми постійно знаходяться чергові помічники вихователя (молодші медичні сестри).</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5" w:name="n266"/>
      <w:bookmarkEnd w:id="265"/>
      <w:r w:rsidRPr="00F557DB">
        <w:rPr>
          <w:rFonts w:ascii="Times New Roman" w:eastAsia="Times New Roman" w:hAnsi="Times New Roman" w:cs="Times New Roman"/>
          <w:color w:val="000000"/>
          <w:sz w:val="24"/>
          <w:szCs w:val="24"/>
        </w:rPr>
        <w:t>На ніч під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6" w:name="n267"/>
      <w:bookmarkEnd w:id="266"/>
      <w:r w:rsidRPr="00F557DB">
        <w:rPr>
          <w:rFonts w:ascii="Times New Roman" w:eastAsia="Times New Roman" w:hAnsi="Times New Roman" w:cs="Times New Roman"/>
          <w:color w:val="000000"/>
          <w:sz w:val="24"/>
          <w:szCs w:val="24"/>
        </w:rPr>
        <w:t>5. Доцільно здійснювати контроль за індивідуальним використанням дітьми одягу та речей.</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7" w:name="n268"/>
      <w:bookmarkEnd w:id="267"/>
      <w:r w:rsidRPr="00F557DB">
        <w:rPr>
          <w:rFonts w:ascii="Times New Roman" w:eastAsia="Times New Roman" w:hAnsi="Times New Roman" w:cs="Times New Roman"/>
          <w:color w:val="000000"/>
          <w:sz w:val="24"/>
          <w:szCs w:val="24"/>
        </w:rPr>
        <w:t>За кожною дитиною бажано закріпити: шафу для одягу; місце за столом; ліжко; чарунок для рушників і предметів особистої гігієни на вішалці в умивальній; горщик для дітей раннього віку; постільну білизну, мішки для зберігання постільної білизни (при використанні розкладних ліжок); індивідуальну мочалку, тапочки, шапочку, плавки, рушник для басейну; спортивну форму з мішечком для її зберігання.</w:t>
      </w:r>
    </w:p>
    <w:p w:rsidR="00F557DB" w:rsidRPr="00F557DB" w:rsidRDefault="00F557DB" w:rsidP="00F557DB">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8" w:name="n269"/>
      <w:bookmarkEnd w:id="268"/>
      <w:r w:rsidRPr="00F557DB">
        <w:rPr>
          <w:rFonts w:ascii="Times New Roman" w:eastAsia="Times New Roman" w:hAnsi="Times New Roman" w:cs="Times New Roman"/>
          <w:color w:val="000000"/>
          <w:sz w:val="24"/>
          <w:szCs w:val="24"/>
        </w:rPr>
        <w:t>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забепечити запасним одягом, який зберігається у шафах для одягу дітей та спеціальних шафах для чистої білизни.</w:t>
      </w:r>
    </w:p>
    <w:tbl>
      <w:tblPr>
        <w:tblW w:w="5000" w:type="pct"/>
        <w:tblCellMar>
          <w:left w:w="0" w:type="dxa"/>
          <w:right w:w="0" w:type="dxa"/>
        </w:tblCellMar>
        <w:tblLook w:val="04A0" w:firstRow="1" w:lastRow="0" w:firstColumn="1" w:lastColumn="0" w:noHBand="0" w:noVBand="1"/>
      </w:tblPr>
      <w:tblGrid>
        <w:gridCol w:w="4067"/>
        <w:gridCol w:w="290"/>
        <w:gridCol w:w="5326"/>
      </w:tblGrid>
      <w:tr w:rsidR="00F557DB" w:rsidRPr="00F557DB" w:rsidTr="00F557DB">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300" w:after="150" w:line="240" w:lineRule="auto"/>
              <w:jc w:val="center"/>
              <w:rPr>
                <w:rFonts w:ascii="Times New Roman" w:eastAsia="Times New Roman" w:hAnsi="Times New Roman" w:cs="Times New Roman"/>
                <w:sz w:val="24"/>
                <w:szCs w:val="24"/>
              </w:rPr>
            </w:pPr>
            <w:bookmarkStart w:id="269" w:name="n270"/>
            <w:bookmarkEnd w:id="269"/>
            <w:r w:rsidRPr="00F557DB">
              <w:rPr>
                <w:rFonts w:ascii="Times New Roman" w:eastAsia="Times New Roman" w:hAnsi="Times New Roman" w:cs="Times New Roman"/>
                <w:b/>
                <w:bCs/>
                <w:color w:val="000000"/>
                <w:sz w:val="24"/>
                <w:szCs w:val="24"/>
              </w:rPr>
              <w:t>Директор</w:t>
            </w:r>
            <w:r w:rsidRPr="00F557DB">
              <w:rPr>
                <w:rFonts w:ascii="Times New Roman" w:eastAsia="Times New Roman" w:hAnsi="Times New Roman" w:cs="Times New Roman"/>
                <w:sz w:val="24"/>
                <w:szCs w:val="24"/>
              </w:rPr>
              <w:br/>
            </w:r>
            <w:r w:rsidRPr="00F557DB">
              <w:rPr>
                <w:rFonts w:ascii="Times New Roman" w:eastAsia="Times New Roman" w:hAnsi="Times New Roman" w:cs="Times New Roman"/>
                <w:b/>
                <w:bCs/>
                <w:color w:val="000000"/>
                <w:sz w:val="24"/>
                <w:szCs w:val="24"/>
              </w:rPr>
              <w:t>Департаменту громадського</w:t>
            </w:r>
            <w:r w:rsidRPr="00F557DB">
              <w:rPr>
                <w:rFonts w:ascii="Times New Roman" w:eastAsia="Times New Roman" w:hAnsi="Times New Roman" w:cs="Times New Roman"/>
                <w:sz w:val="24"/>
                <w:szCs w:val="24"/>
              </w:rPr>
              <w:br/>
            </w:r>
            <w:r w:rsidRPr="00F557DB">
              <w:rPr>
                <w:rFonts w:ascii="Times New Roman" w:eastAsia="Times New Roman" w:hAnsi="Times New Roman" w:cs="Times New Roman"/>
                <w:b/>
                <w:bCs/>
                <w:color w:val="000000"/>
                <w:sz w:val="24"/>
                <w:szCs w:val="24"/>
              </w:rPr>
              <w:t>здоров'я</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300" w:after="0" w:line="240" w:lineRule="auto"/>
              <w:jc w:val="right"/>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br/>
            </w:r>
            <w:r w:rsidRPr="00F557DB">
              <w:rPr>
                <w:rFonts w:ascii="Times New Roman" w:eastAsia="Times New Roman" w:hAnsi="Times New Roman" w:cs="Times New Roman"/>
                <w:sz w:val="24"/>
                <w:szCs w:val="24"/>
              </w:rPr>
              <w:br/>
            </w:r>
            <w:r w:rsidRPr="00F557DB">
              <w:rPr>
                <w:rFonts w:ascii="Times New Roman" w:eastAsia="Times New Roman" w:hAnsi="Times New Roman" w:cs="Times New Roman"/>
                <w:b/>
                <w:bCs/>
                <w:color w:val="000000"/>
                <w:sz w:val="24"/>
                <w:szCs w:val="24"/>
              </w:rPr>
              <w:t>С. Осташко</w:t>
            </w:r>
          </w:p>
        </w:tc>
      </w:tr>
      <w:tr w:rsidR="00F557DB" w:rsidRPr="00F557DB" w:rsidTr="00F557DB">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270" w:name="n283"/>
            <w:bookmarkStart w:id="271" w:name="n271"/>
            <w:bookmarkEnd w:id="270"/>
            <w:bookmarkEnd w:id="27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Додаток 1</w:t>
            </w:r>
            <w:r w:rsidRPr="00F557DB">
              <w:rPr>
                <w:rFonts w:ascii="Times New Roman" w:eastAsia="Times New Roman" w:hAnsi="Times New Roman" w:cs="Times New Roman"/>
                <w:sz w:val="24"/>
                <w:szCs w:val="24"/>
              </w:rPr>
              <w:br/>
              <w:t>до Санітарного регламенту</w:t>
            </w:r>
            <w:r w:rsidRPr="00F557DB">
              <w:rPr>
                <w:rFonts w:ascii="Times New Roman" w:eastAsia="Times New Roman" w:hAnsi="Times New Roman" w:cs="Times New Roman"/>
                <w:sz w:val="24"/>
                <w:szCs w:val="24"/>
              </w:rPr>
              <w:br/>
            </w:r>
            <w:r w:rsidRPr="00F557DB">
              <w:rPr>
                <w:rFonts w:ascii="Times New Roman" w:eastAsia="Times New Roman" w:hAnsi="Times New Roman" w:cs="Times New Roman"/>
                <w:sz w:val="24"/>
                <w:szCs w:val="24"/>
              </w:rPr>
              <w:lastRenderedPageBreak/>
              <w:t>для дошкільних навчальних закладів</w:t>
            </w:r>
            <w:r w:rsidRPr="00F557DB">
              <w:rPr>
                <w:rFonts w:ascii="Times New Roman" w:eastAsia="Times New Roman" w:hAnsi="Times New Roman" w:cs="Times New Roman"/>
                <w:sz w:val="24"/>
                <w:szCs w:val="24"/>
              </w:rPr>
              <w:br/>
              <w:t>(пункт 2 розділу ІІ)</w:t>
            </w:r>
          </w:p>
        </w:tc>
      </w:tr>
    </w:tbl>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72" w:name="n272"/>
      <w:bookmarkEnd w:id="272"/>
      <w:r w:rsidRPr="00F557DB">
        <w:rPr>
          <w:rFonts w:ascii="Times New Roman" w:eastAsia="Times New Roman" w:hAnsi="Times New Roman" w:cs="Times New Roman"/>
          <w:b/>
          <w:bCs/>
          <w:color w:val="000000"/>
          <w:sz w:val="28"/>
          <w:szCs w:val="28"/>
        </w:rPr>
        <w:lastRenderedPageBreak/>
        <w:t>ПЕРЕЛІК</w:t>
      </w:r>
      <w:r w:rsidRPr="00F557DB">
        <w:rPr>
          <w:rFonts w:ascii="Times New Roman" w:eastAsia="Times New Roman" w:hAnsi="Times New Roman" w:cs="Times New Roman"/>
          <w:color w:val="000000"/>
          <w:sz w:val="24"/>
          <w:szCs w:val="24"/>
        </w:rPr>
        <w:br/>
      </w:r>
      <w:r w:rsidRPr="00F557DB">
        <w:rPr>
          <w:rFonts w:ascii="Times New Roman" w:eastAsia="Times New Roman" w:hAnsi="Times New Roman" w:cs="Times New Roman"/>
          <w:b/>
          <w:bCs/>
          <w:color w:val="000000"/>
          <w:sz w:val="28"/>
          <w:szCs w:val="28"/>
        </w:rPr>
        <w:t>рослин, дерев, кущів з колючками, отруйними плодами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53"/>
        <w:gridCol w:w="5320"/>
      </w:tblGrid>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bookmarkStart w:id="273" w:name="n273"/>
            <w:bookmarkEnd w:id="273"/>
            <w:r w:rsidRPr="00F557DB">
              <w:rPr>
                <w:rFonts w:ascii="Times New Roman" w:eastAsia="Times New Roman" w:hAnsi="Times New Roman" w:cs="Times New Roman"/>
                <w:sz w:val="24"/>
                <w:szCs w:val="24"/>
              </w:rPr>
              <w:t>НАЗВА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Короткий опис</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АРНІКА ГІРСЬКА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Вид родини Айстрових або Складноцвітих, представлена життєвою формою багаторічних трав, заввишки до 35-40 см. Жовтогарячі квіти арніки гірської на альпійських і післялісових луках Карпат завжди причаровують туристів, проте ця рослина є отруйною, оскільки містить алкалоїд геленалін. Ця речовина легко проникає через слизові оболонки та шкіру в організм, спричиняючи інтоксикацію. Дія геленаліну не є такою потужною, як алкалоїди і глікозиди інших видів, але при приготуванні чаїв чи спиртових витяжок можливе передозування ним. При цьому спостерігаються нудота, ускладнене дихання, блювота, пітливість, кишкові коліти, пронос, можлива зупинка серця</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БЕЛАДОННА ЗВИЧАЙНА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Особливо небезпечний плід - фіолетово-чорна, блискуча, соковита ягода з темно-фіолетовим соком, тому діти плутають її з вишнею. Ознаки отруєння такі самі, як і при отруєнні блекотою чорною</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БЛЕКОТА ЧОРНА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БОЛИГОЛОВ</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 xml:space="preserve">Друга отруйна рослина сімейства зонтичних. Місця виростання - городи, пустирі, рідше береги річок. Стебло до 60-180 сантиметрів, голе, гіллясте, в нижній частині з червоними плямами. Цвіте білими квітками, зібраними в зонтик, наприкінці червня - липня. Рослина неприємно пахне, якщо її розтерти між пальцями (запах </w:t>
            </w:r>
            <w:r w:rsidRPr="00F557DB">
              <w:rPr>
                <w:rFonts w:ascii="Times New Roman" w:eastAsia="Times New Roman" w:hAnsi="Times New Roman" w:cs="Times New Roman"/>
                <w:sz w:val="24"/>
                <w:szCs w:val="24"/>
              </w:rPr>
              <w:lastRenderedPageBreak/>
              <w:t>миші). При отруєнні болиголовом потерпілі скаржаться на головний біль і запаморочення</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lastRenderedPageBreak/>
              <w:t>БОРЕЦЬ або АКОНІТ</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Рослина родини Жовтецевих, представлена життєвою формою багаторічних трав, заввишки до 1,8 м. В Україні розповсюджено 19 видів аконіту, 10 з яких зростають у Карпатах. Ззовні борці дуже схожі між собою і їх може розрізнити лише фахівець, тому у статті вони наведені під загальною назвою аконіт. Основним отруйним компонентом аконіту є алкалоїд аконітин, що є нейротоксином, який відкриває натрієві канали на поверхні мембран клітин, блокуючи, таким чином, нервові імпульси. Смертельною для людини є доза 1,5-6 міліграм. Аконітин дуже швидко поглинається слизовими оболонками рота і кишківника, проте, що найцікавіше, так само швидко він проникає через шкіру у організм. Дія отрути проявляється уже через кілька хвилин - виникає відчуття оніміння (парестезія) у ділянці проникнення токсину, яке розповсюджується по всьому організмі, згодом наступає повна втрата чутливості (анестезія), починає морозити, спостерігається активне потовиділення, іноді отруєння супроводжується проносом. При значних концентраціях - наступає смерть</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БОРЩОВИК</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Росте він обабіч річок, доріг, лісів та полів, а тепер поступово перебирається і на селянські поля, дачні ділянки. Борщовик - отруйна рослина висотою до двох метрів, а то й більше. Його листя та інші частини стебла можуть викликати небезпечні опіки. Коли сік потрапляє на шкіру, то через декілька годин, а то й днів вона червоніє. При сильних опіках піднімається температура, починається лихоманка, з’являються виразки. Після лікування на їх місці залишаються темні плями. Можливі і смертельні випадки після контакту з борщовиком. Особливо, якщо вражаються рот чи гортань. Найчастіше від борщовика страждають діти</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ВОВЧЕ ЛИКО (вовча ягода)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 xml:space="preserve">Одна з найотруйніших рослин середньої смуги. Невисокий кущ, який переважно росте в листяних лісах. Цвіте до появи листків, коли ще не зійшов сніг. Кора жовтувато-сіра з дрібними бородавочками. Листки обернено-ланцетовидні. Плоди - яскраво-червоні, овально-довгасті ягоди, </w:t>
            </w:r>
            <w:r w:rsidRPr="00F557DB">
              <w:rPr>
                <w:rFonts w:ascii="Times New Roman" w:eastAsia="Times New Roman" w:hAnsi="Times New Roman" w:cs="Times New Roman"/>
                <w:sz w:val="24"/>
                <w:szCs w:val="24"/>
              </w:rPr>
              <w:lastRenderedPageBreak/>
              <w:t>солодкі на смак. Кілька з’їдених ягід можуть спричинити смерть. Кора також отруйна - вона легко здирається. Квіти подібні до бузку і мають тонкий аромат, схожий на запах гіацинта</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lastRenderedPageBreak/>
              <w:t>ГЛІЦИНІЯ</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Квіти гліцинії утворюють пишні блакитні, рожеві та білі каскади на лозі, котра плететься парканами та деревами. Рослина, яку також називають декоративним горошком, є абсолютно токсичною і може спричинити нудоту, судоми та діарею, а для покращення стану недужого може знадобитись навіть крапельниця</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ДУРМАН</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Однорічна трав’яниста рослина з гіллястим порожнистим стеблом. Листки яскраво-зелені з більш блідою нижньою поверхнею. Квіти великі, з лійкоподібними білими віночками. Плід - коробочка, покрита численними колючками. Вся рослина отруйна. Явища отруєння: сильний головний біль, сухість у роті, нервове збудження, психічні розлади</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ЖИМОЛОСТЬ</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Кущ заввишки до двох метрів. Листки овальні, супротивні, з короткими черешками, молоді листки і гілочки в м’яких волосочках. Кора на старих гілках темно-сіра. Темно-червоні ягоди сидять попарно, так само розташовані і квіти (травень-червень), що мають жовто-білий колір</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ЖОВТЕЦЬ ЇДКИЙ</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З сімейства лютикових. Сік жовтців дуже отруйний. Отруйна рослина виділяє пари, які найсильніше подразнюють слизову оболонку ока, носа та гортані. Від контакту зіткнення з жовтцем може виникнути сльозотеча, нежить, подразнення горла, кашель аж до ядухи та спазму м'язів гортані. Проковтнута рослина викликає різкий біль у стравоході, шлунку, кишечнику. Отруєння супроводжується блювотою, проносом, у важких випадках - зупиняється серце</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ЖОСТІР</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 xml:space="preserve">Небезпечними для вживання є ягоди деяких кущів. Жостір (крушина) - досить великий кущ, заввишки до трьох метрів. Листки еліпсовидні, розташовані на стеблі окремо один від одного, по спіралі. Квіти з внутрішнього боку білі, зовні - зеленуваті. Плоди червоні, потім чорніють. На одному кущі трапляються ягоди різного кольору і відтінків. </w:t>
            </w:r>
            <w:r w:rsidRPr="00F557DB">
              <w:rPr>
                <w:rFonts w:ascii="Times New Roman" w:eastAsia="Times New Roman" w:hAnsi="Times New Roman" w:cs="Times New Roman"/>
                <w:sz w:val="24"/>
                <w:szCs w:val="24"/>
              </w:rPr>
              <w:lastRenderedPageBreak/>
              <w:t>Листки і плоди можуть спричиняти блювання та розлади травлення</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lastRenderedPageBreak/>
              <w:t>КОНВАЛІЯ ТРАВНЕВА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 Може наступити смерть від зупинки серця</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НАПЕРЕСТЯНКА ВЕЛИКОКВІТКОВА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Вид родини Ранникових, представлений життєвою формою багаторічних трав, заввишки до 1,2 м. У середньовічній Європі з неї виготовляли ліки, проте дуже часто траплялись летальні випадки, тому популярність настоянок з цієї рослини зійшла нанівець. Лише у ХІХ столітті спиртові витяжки з наперстянки були введені у медицину з метою лікування серцево-судинних захворювань. У англійській мові наперстянка отримала дві назви: Дзвоники мерця та Відьмин вогонь. На відміну від двох попередніх видів Диґіталіс ґрандіфльора є менш отруйною. Основним токсином є глюкозид диґитоксин, який міститься в усіх частинах рослини. Симптоми отруєння проявляються у вигляді нудоти, блювоти, кишкових колітів, анурексії, проносу, гарячки і марення, згодом розпочинаються галюцинації, послаблення кров’яного пульсу, тремору, конвульсій та смерті</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НАПЕРЕСТЯНКА ПУРПУРОВА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Всі частини рослини отруйні навіть у невеликій дозі. Дітей особливо приваблюють плоди наперстянки - яйцеподібні коробочки з дуже дрібним насінням. Симптоми отруєння наперстянкою такі ж, як і при отруєнні конвалією травневою</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ОМЕЛА БІЛА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 xml:space="preserve">Родина Ремнецвітникові - Loranthaceae. Омела біла - напівпаразит. Росте на тополях, акаціях, липах, вербах, березах, глоді, яблунях, грушах та інших деревах. Кущова вічнозелена рослина, як правило, кулеподібної форми, від 20-30 до 120-130 см у діаметрі. Стебла має дерев'янисті, листки жовто-зелені, вилчасто або супротивно розгалужені. Квітки дрібні, жовтувато-зелені, розташовані </w:t>
            </w:r>
            <w:r w:rsidRPr="00F557DB">
              <w:rPr>
                <w:rFonts w:ascii="Times New Roman" w:eastAsia="Times New Roman" w:hAnsi="Times New Roman" w:cs="Times New Roman"/>
                <w:sz w:val="24"/>
                <w:szCs w:val="24"/>
              </w:rPr>
              <w:lastRenderedPageBreak/>
              <w:t>пучками. Плід - клейка біляста несправжня ягода, яку у зимові місяці поїдають зголоднілі птахи і таким чином сприяють поширенню рослини. Омела біла отруйна, і тому її препарати не можна вживати всередину, протягом тривалого терміну</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lastRenderedPageBreak/>
              <w:t>ЦИКУТА ОТРУЙНА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Рослина сімейства зонтичних, заввишки від 60 до 120 сантиметрів. Росте на драговинних низинних місцях, біля рік та ставів, а то прямо у воді. Квіти білі, найотруйніша частина - кореневище. Воно здуте, розподілене перетинками на окремі порожнини. Листки та інші частини рослини, якщо їх потерти пальцями, неприємно пахнуть. Отруєння бувають, коли приймають кореневища цикути або сік цієї рослини за їстівні</w:t>
            </w:r>
          </w:p>
        </w:tc>
      </w:tr>
      <w:tr w:rsidR="00F557DB" w:rsidRPr="00F557DB" w:rsidTr="00F557DB">
        <w:trPr>
          <w:trHeight w:val="2055"/>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ЧЕМЕРИЦЯ БІЛА</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Вид родини Лілійних, представлений життєвою формою багаторічних трав, заввишки до 1,6 м.</w:t>
            </w:r>
            <w:r w:rsidRPr="00F557DB">
              <w:rPr>
                <w:rFonts w:ascii="Times New Roman" w:eastAsia="Times New Roman" w:hAnsi="Times New Roman" w:cs="Times New Roman"/>
                <w:sz w:val="24"/>
                <w:szCs w:val="24"/>
              </w:rPr>
              <w:br/>
              <w:t>В Україні зростає два види - чемериця біла та чемериця чорна, українські ботаніки виокремлюють ще третій вид - чемерицю Лобеля, хоча це лише підвид чемериці білої. Найбільш токсичною частиною чемериці є її м’ясисте кореневище, яке депонує низку різних видів алкалоїдів: вератридин, протовератрин, цевадин, ґермерин, ґермін, рубієрвін, ізорубієрвін та інші. На основі чемериці розробляють ліки проти раку. Листя, стебла і квіти містять значно менші концентрації токсинів, проте можуть спричинити сильне отруєння. Чемериця діє на нервову систему людини, спричиняючи блокаду передачі нервових імпульсів, зупинку дихання та серцебиття.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F557DB" w:rsidRPr="00F557DB" w:rsidTr="00F557DB">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ЧИСТОТІЛ ЗВИЧАЙНИЙ</w:t>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 xml:space="preserve">Місцеві назви - гладушник, прозорник, бородавник тощо. З родини макових - Papaveraceae. Багаторічна травниста рослина (30-100 см заввишки) з коротким кореневищем і жовтогарячим молочним соком. Лікарська, вітамінозна, інсектицидна, бактерицидна, отруйна і декоративна рослина. Росте чистотіл на смітниках і узліссях, в листяних мішаних лісах. Тіньовитривала рослина. У соку чистотілу містяться такі алкалоїди: хелідонін, гомохелідонін, оксихелідонін, протопін, алокриптонін, берберин, </w:t>
            </w:r>
            <w:r w:rsidRPr="00F557DB">
              <w:rPr>
                <w:rFonts w:ascii="Times New Roman" w:eastAsia="Times New Roman" w:hAnsi="Times New Roman" w:cs="Times New Roman"/>
                <w:sz w:val="24"/>
                <w:szCs w:val="24"/>
              </w:rPr>
              <w:lastRenderedPageBreak/>
              <w:t>спартеїн; органічні кислоти - яблучна, лимонна, хелідонова і хелідонінова; сліди ефірної олії, камеді та смоли. В траві чистотілу містяться також холін, метиламін, гістамін, тирамін, сапонін, флавони, вітамін С, каротин, мінеральні речовини - кремній, залізо, кальцій, магній, фосфор, сірка, хлор, алюміній і радіоактивний калій. Застосування чистотілу у медицині ґрунтується на його жовчогінних, антисептичних, сечогінних і фунгіцидних властивостях. Цвіте у квітні - вересні</w:t>
            </w:r>
          </w:p>
        </w:tc>
      </w:tr>
      <w:tr w:rsidR="00F557DB" w:rsidRPr="00F557DB" w:rsidTr="00F557D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274" w:name="n284"/>
            <w:bookmarkStart w:id="275" w:name="n274"/>
            <w:bookmarkEnd w:id="274"/>
            <w:bookmarkEnd w:id="275"/>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Додаток 2</w:t>
            </w:r>
            <w:r w:rsidRPr="00F557DB">
              <w:rPr>
                <w:rFonts w:ascii="Times New Roman" w:eastAsia="Times New Roman" w:hAnsi="Times New Roman" w:cs="Times New Roman"/>
                <w:sz w:val="24"/>
                <w:szCs w:val="24"/>
              </w:rPr>
              <w:br/>
              <w:t>до Санітарного регламенту</w:t>
            </w:r>
            <w:r w:rsidRPr="00F557DB">
              <w:rPr>
                <w:rFonts w:ascii="Times New Roman" w:eastAsia="Times New Roman" w:hAnsi="Times New Roman" w:cs="Times New Roman"/>
                <w:sz w:val="24"/>
                <w:szCs w:val="24"/>
              </w:rPr>
              <w:br/>
              <w:t>для дошкільних навчальних закладів</w:t>
            </w:r>
            <w:r w:rsidRPr="00F557DB">
              <w:rPr>
                <w:rFonts w:ascii="Times New Roman" w:eastAsia="Times New Roman" w:hAnsi="Times New Roman" w:cs="Times New Roman"/>
                <w:sz w:val="24"/>
                <w:szCs w:val="24"/>
              </w:rPr>
              <w:br/>
              <w:t>(пункт 5 розділу IV)</w:t>
            </w:r>
          </w:p>
        </w:tc>
      </w:tr>
    </w:tbl>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76" w:name="n275"/>
      <w:bookmarkEnd w:id="276"/>
      <w:r w:rsidRPr="00F557DB">
        <w:rPr>
          <w:rFonts w:ascii="Times New Roman" w:eastAsia="Times New Roman" w:hAnsi="Times New Roman" w:cs="Times New Roman"/>
          <w:b/>
          <w:bCs/>
          <w:color w:val="000000"/>
          <w:sz w:val="28"/>
          <w:szCs w:val="28"/>
        </w:rPr>
        <w:t>НОРМАТИВИ</w:t>
      </w:r>
      <w:r w:rsidRPr="00F557DB">
        <w:rPr>
          <w:rFonts w:ascii="Times New Roman" w:eastAsia="Times New Roman" w:hAnsi="Times New Roman" w:cs="Times New Roman"/>
          <w:color w:val="000000"/>
          <w:sz w:val="24"/>
          <w:szCs w:val="24"/>
        </w:rPr>
        <w:br/>
      </w:r>
      <w:r w:rsidRPr="00F557DB">
        <w:rPr>
          <w:rFonts w:ascii="Times New Roman" w:eastAsia="Times New Roman" w:hAnsi="Times New Roman" w:cs="Times New Roman"/>
          <w:b/>
          <w:bCs/>
          <w:color w:val="000000"/>
          <w:sz w:val="28"/>
          <w:szCs w:val="28"/>
        </w:rPr>
        <w:t>штучної освітленості основних приміщень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63"/>
        <w:gridCol w:w="1058"/>
        <w:gridCol w:w="770"/>
        <w:gridCol w:w="3782"/>
      </w:tblGrid>
      <w:tr w:rsidR="00F557DB" w:rsidRPr="00F557DB" w:rsidTr="00F557DB">
        <w:trPr>
          <w:trHeight w:val="64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bookmarkStart w:id="277" w:name="n276"/>
            <w:bookmarkEnd w:id="277"/>
            <w:r w:rsidRPr="00F557DB">
              <w:rPr>
                <w:rFonts w:ascii="Times New Roman" w:eastAsia="Times New Roman" w:hAnsi="Times New Roman" w:cs="Times New Roman"/>
                <w:sz w:val="24"/>
                <w:szCs w:val="24"/>
              </w:rPr>
              <w:t>Найменування приміщень</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Освітленість не менше (лк)</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Горизонтальні поверхні, де замірюються рівні освітленості</w:t>
            </w:r>
          </w:p>
        </w:tc>
      </w:tr>
      <w:tr w:rsidR="00F557DB" w:rsidRPr="00F557DB" w:rsidTr="00F557DB">
        <w:trPr>
          <w:trHeight w:val="31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Приймальня, роздягальня</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200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rPr>
          <w:trHeight w:val="96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Групові, ігрові, кімнати для використання комп’ютерної техніки, ігротека</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300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rPr>
          <w:trHeight w:val="64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Спальня</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150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rPr>
          <w:trHeight w:val="96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Зали для музичних та фізкультурних занять, кімнати для використання технічних засобів навчання</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400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rPr>
          <w:trHeight w:val="31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Зал басейну</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150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поверхні води</w:t>
            </w:r>
          </w:p>
        </w:tc>
      </w:tr>
      <w:tr w:rsidR="00F557DB" w:rsidRPr="00F557DB" w:rsidTr="00F557DB">
        <w:trPr>
          <w:trHeight w:val="31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Туалетна</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75</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rPr>
          <w:trHeight w:val="31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Буфетна</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200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0,8 м над підлогою</w:t>
            </w:r>
          </w:p>
        </w:tc>
      </w:tr>
      <w:tr w:rsidR="00F557DB" w:rsidRPr="00F557DB" w:rsidTr="00F557DB">
        <w:trPr>
          <w:trHeight w:val="64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Медичний кабінет, кабінет лікаря</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300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0,8 м над підлогою</w:t>
            </w:r>
          </w:p>
        </w:tc>
      </w:tr>
      <w:tr w:rsidR="00F557DB" w:rsidRPr="00F557DB" w:rsidTr="00F557DB">
        <w:trPr>
          <w:trHeight w:val="31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Ізолятор</w:t>
            </w:r>
          </w:p>
        </w:tc>
        <w:tc>
          <w:tcPr>
            <w:tcW w:w="1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200</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sz w:val="24"/>
                <w:szCs w:val="24"/>
              </w:rPr>
              <w:t>На підлозі</w:t>
            </w:r>
          </w:p>
        </w:tc>
      </w:tr>
      <w:tr w:rsidR="00F557DB" w:rsidRPr="00F557DB" w:rsidTr="00F557D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278" w:name="n285"/>
            <w:bookmarkStart w:id="279" w:name="n277"/>
            <w:bookmarkEnd w:id="278"/>
            <w:bookmarkEnd w:id="279"/>
          </w:p>
        </w:tc>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Додаток 3</w:t>
            </w:r>
            <w:r w:rsidRPr="00F557DB">
              <w:rPr>
                <w:rFonts w:ascii="Times New Roman" w:eastAsia="Times New Roman" w:hAnsi="Times New Roman" w:cs="Times New Roman"/>
                <w:sz w:val="24"/>
                <w:szCs w:val="24"/>
                <w:lang w:val="ru-RU"/>
              </w:rPr>
              <w:br/>
              <w:t>до Санітарного регламенту</w:t>
            </w:r>
            <w:r w:rsidRPr="00F557DB">
              <w:rPr>
                <w:rFonts w:ascii="Times New Roman" w:eastAsia="Times New Roman" w:hAnsi="Times New Roman" w:cs="Times New Roman"/>
                <w:sz w:val="24"/>
                <w:szCs w:val="24"/>
                <w:lang w:val="ru-RU"/>
              </w:rPr>
              <w:br/>
              <w:t>для дошкільних навчальних закладів</w:t>
            </w:r>
            <w:r w:rsidRPr="00F557DB">
              <w:rPr>
                <w:rFonts w:ascii="Times New Roman" w:eastAsia="Times New Roman" w:hAnsi="Times New Roman" w:cs="Times New Roman"/>
                <w:sz w:val="24"/>
                <w:szCs w:val="24"/>
                <w:lang w:val="ru-RU"/>
              </w:rPr>
              <w:br/>
              <w:t xml:space="preserve">(пункт 4 розділу </w:t>
            </w:r>
            <w:r w:rsidRPr="00F557DB">
              <w:rPr>
                <w:rFonts w:ascii="Times New Roman" w:eastAsia="Times New Roman" w:hAnsi="Times New Roman" w:cs="Times New Roman"/>
                <w:sz w:val="24"/>
                <w:szCs w:val="24"/>
              </w:rPr>
              <w:t>VII</w:t>
            </w:r>
            <w:r w:rsidRPr="00F557DB">
              <w:rPr>
                <w:rFonts w:ascii="Times New Roman" w:eastAsia="Times New Roman" w:hAnsi="Times New Roman" w:cs="Times New Roman"/>
                <w:sz w:val="24"/>
                <w:szCs w:val="24"/>
                <w:lang w:val="ru-RU"/>
              </w:rPr>
              <w:t>)</w:t>
            </w:r>
          </w:p>
        </w:tc>
      </w:tr>
    </w:tbl>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280" w:name="n278"/>
      <w:bookmarkEnd w:id="280"/>
      <w:r w:rsidRPr="00F557DB">
        <w:rPr>
          <w:rFonts w:ascii="Times New Roman" w:eastAsia="Times New Roman" w:hAnsi="Times New Roman" w:cs="Times New Roman"/>
          <w:b/>
          <w:bCs/>
          <w:color w:val="000000"/>
          <w:sz w:val="28"/>
          <w:szCs w:val="28"/>
          <w:lang w:val="ru-RU"/>
        </w:rPr>
        <w:t>ПІДБІР МЕБЛІВ</w:t>
      </w:r>
      <w:r w:rsidRPr="00F557DB">
        <w:rPr>
          <w:rFonts w:ascii="Times New Roman" w:eastAsia="Times New Roman" w:hAnsi="Times New Roman" w:cs="Times New Roman"/>
          <w:color w:val="000000"/>
          <w:sz w:val="24"/>
          <w:szCs w:val="24"/>
          <w:lang w:val="ru-RU"/>
        </w:rPr>
        <w:br/>
      </w:r>
      <w:r w:rsidRPr="00F557DB">
        <w:rPr>
          <w:rFonts w:ascii="Times New Roman" w:eastAsia="Times New Roman" w:hAnsi="Times New Roman" w:cs="Times New Roman"/>
          <w:b/>
          <w:bCs/>
          <w:color w:val="000000"/>
          <w:sz w:val="28"/>
          <w:szCs w:val="28"/>
          <w:lang w:val="ru-RU"/>
        </w:rPr>
        <w:t>для дітей дошкільного віку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87"/>
        <w:gridCol w:w="1557"/>
        <w:gridCol w:w="1731"/>
        <w:gridCol w:w="946"/>
        <w:gridCol w:w="1517"/>
        <w:gridCol w:w="3035"/>
      </w:tblGrid>
      <w:tr w:rsidR="00F557DB" w:rsidRPr="00F557DB" w:rsidTr="00F557DB">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bookmarkStart w:id="281" w:name="n279"/>
            <w:bookmarkEnd w:id="281"/>
            <w:r w:rsidRPr="00F557DB">
              <w:rPr>
                <w:rFonts w:ascii="Times New Roman" w:eastAsia="Times New Roman" w:hAnsi="Times New Roman" w:cs="Times New Roman"/>
                <w:color w:val="000000"/>
                <w:sz w:val="20"/>
                <w:szCs w:val="20"/>
              </w:rPr>
              <w:t>Група меблів</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Маркування кольорове</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Зріст дитини, мм</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lang w:val="ru-RU"/>
              </w:rPr>
            </w:pPr>
            <w:r w:rsidRPr="00F557DB">
              <w:rPr>
                <w:rFonts w:ascii="Times New Roman" w:eastAsia="Times New Roman" w:hAnsi="Times New Roman" w:cs="Times New Roman"/>
                <w:color w:val="000000"/>
                <w:sz w:val="20"/>
                <w:szCs w:val="20"/>
                <w:lang w:val="ru-RU"/>
              </w:rPr>
              <w:t>Висота стола над підлогою, мм</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lang w:val="ru-RU"/>
              </w:rPr>
            </w:pPr>
            <w:r w:rsidRPr="00F557DB">
              <w:rPr>
                <w:rFonts w:ascii="Times New Roman" w:eastAsia="Times New Roman" w:hAnsi="Times New Roman" w:cs="Times New Roman"/>
                <w:color w:val="000000"/>
                <w:sz w:val="20"/>
                <w:szCs w:val="20"/>
                <w:lang w:val="ru-RU"/>
              </w:rPr>
              <w:t>Висота стільця над підлогою, мм</w:t>
            </w:r>
          </w:p>
        </w:tc>
      </w:tr>
      <w:tr w:rsidR="00F557DB" w:rsidRPr="00F557DB" w:rsidTr="00F557DB">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00</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Зелений</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до 850</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340</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180</w:t>
            </w:r>
          </w:p>
        </w:tc>
      </w:tr>
      <w:tr w:rsidR="00F557DB" w:rsidRPr="00F557DB" w:rsidTr="00F557DB">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0</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Білий</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 850 до 950</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400</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210</w:t>
            </w:r>
          </w:p>
        </w:tc>
      </w:tr>
      <w:tr w:rsidR="00F557DB" w:rsidRPr="00F557DB" w:rsidTr="00F557DB">
        <w:trPr>
          <w:trHeight w:val="225"/>
        </w:trPr>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1</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Жовтогарячий</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 950 до 1160</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460</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260</w:t>
            </w:r>
          </w:p>
        </w:tc>
      </w:tr>
      <w:tr w:rsidR="00F557DB" w:rsidRPr="00F557DB" w:rsidTr="00F557DB">
        <w:trPr>
          <w:trHeight w:val="240"/>
        </w:trPr>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2</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Фіолетовий</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 1160 до 1210</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530</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310</w:t>
            </w:r>
          </w:p>
        </w:tc>
      </w:tr>
      <w:tr w:rsidR="00F557DB" w:rsidRPr="00F557DB" w:rsidTr="00F557DB">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3</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Жовтий</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з 1210</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590</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F557DB" w:rsidRPr="00F557DB" w:rsidRDefault="00F557DB" w:rsidP="00F557DB">
            <w:pPr>
              <w:spacing w:before="150" w:after="150" w:line="240" w:lineRule="auto"/>
              <w:jc w:val="center"/>
              <w:rPr>
                <w:rFonts w:ascii="Times New Roman" w:eastAsia="Times New Roman" w:hAnsi="Times New Roman" w:cs="Times New Roman"/>
                <w:sz w:val="24"/>
                <w:szCs w:val="24"/>
              </w:rPr>
            </w:pPr>
            <w:r w:rsidRPr="00F557DB">
              <w:rPr>
                <w:rFonts w:ascii="Times New Roman" w:eastAsia="Times New Roman" w:hAnsi="Times New Roman" w:cs="Times New Roman"/>
                <w:color w:val="000000"/>
                <w:sz w:val="20"/>
                <w:szCs w:val="20"/>
              </w:rPr>
              <w:t>350</w:t>
            </w:r>
          </w:p>
        </w:tc>
      </w:tr>
      <w:tr w:rsidR="00F557DB" w:rsidRPr="00F557DB" w:rsidTr="00F557D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250" w:type="pct"/>
            <w:gridSpan w:val="4"/>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rPr>
            </w:pPr>
            <w:bookmarkStart w:id="282" w:name="n286"/>
            <w:bookmarkStart w:id="283" w:name="n280"/>
            <w:bookmarkEnd w:id="282"/>
            <w:bookmarkEnd w:id="283"/>
          </w:p>
        </w:tc>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557DB" w:rsidRPr="00F557DB" w:rsidRDefault="00F557DB" w:rsidP="00F557DB">
            <w:pPr>
              <w:spacing w:before="150" w:after="150" w:line="240" w:lineRule="auto"/>
              <w:rPr>
                <w:rFonts w:ascii="Times New Roman" w:eastAsia="Times New Roman" w:hAnsi="Times New Roman" w:cs="Times New Roman"/>
                <w:sz w:val="24"/>
                <w:szCs w:val="24"/>
                <w:lang w:val="ru-RU"/>
              </w:rPr>
            </w:pPr>
            <w:r w:rsidRPr="00F557DB">
              <w:rPr>
                <w:rFonts w:ascii="Times New Roman" w:eastAsia="Times New Roman" w:hAnsi="Times New Roman" w:cs="Times New Roman"/>
                <w:sz w:val="24"/>
                <w:szCs w:val="24"/>
                <w:lang w:val="ru-RU"/>
              </w:rPr>
              <w:t>Додаток 4</w:t>
            </w:r>
            <w:r w:rsidRPr="00F557DB">
              <w:rPr>
                <w:rFonts w:ascii="Times New Roman" w:eastAsia="Times New Roman" w:hAnsi="Times New Roman" w:cs="Times New Roman"/>
                <w:sz w:val="24"/>
                <w:szCs w:val="24"/>
                <w:lang w:val="ru-RU"/>
              </w:rPr>
              <w:br/>
              <w:t>до Санітарного регламенту</w:t>
            </w:r>
            <w:r w:rsidRPr="00F557DB">
              <w:rPr>
                <w:rFonts w:ascii="Times New Roman" w:eastAsia="Times New Roman" w:hAnsi="Times New Roman" w:cs="Times New Roman"/>
                <w:sz w:val="24"/>
                <w:szCs w:val="24"/>
                <w:lang w:val="ru-RU"/>
              </w:rPr>
              <w:br/>
              <w:t>для дошкільних навчальних закладів</w:t>
            </w:r>
            <w:r w:rsidRPr="00F557DB">
              <w:rPr>
                <w:rFonts w:ascii="Times New Roman" w:eastAsia="Times New Roman" w:hAnsi="Times New Roman" w:cs="Times New Roman"/>
                <w:sz w:val="24"/>
                <w:szCs w:val="24"/>
                <w:lang w:val="ru-RU"/>
              </w:rPr>
              <w:br/>
              <w:t xml:space="preserve">(пункт 6 розділу </w:t>
            </w:r>
            <w:r w:rsidRPr="00F557DB">
              <w:rPr>
                <w:rFonts w:ascii="Times New Roman" w:eastAsia="Times New Roman" w:hAnsi="Times New Roman" w:cs="Times New Roman"/>
                <w:sz w:val="24"/>
                <w:szCs w:val="24"/>
              </w:rPr>
              <w:t>X</w:t>
            </w:r>
            <w:r w:rsidRPr="00F557DB">
              <w:rPr>
                <w:rFonts w:ascii="Times New Roman" w:eastAsia="Times New Roman" w:hAnsi="Times New Roman" w:cs="Times New Roman"/>
                <w:sz w:val="24"/>
                <w:szCs w:val="24"/>
                <w:lang w:val="ru-RU"/>
              </w:rPr>
              <w:t>ІІІ)</w:t>
            </w:r>
          </w:p>
        </w:tc>
      </w:tr>
    </w:tbl>
    <w:bookmarkStart w:id="284" w:name="n281"/>
    <w:bookmarkEnd w:id="284"/>
    <w:p w:rsidR="00F557DB" w:rsidRPr="00F557DB" w:rsidRDefault="00F557DB" w:rsidP="00F557D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r w:rsidRPr="00F557DB">
        <w:rPr>
          <w:rFonts w:ascii="Times New Roman" w:eastAsia="Times New Roman" w:hAnsi="Times New Roman" w:cs="Times New Roman"/>
          <w:color w:val="000000"/>
          <w:sz w:val="24"/>
          <w:szCs w:val="24"/>
        </w:rPr>
        <w:fldChar w:fldCharType="begin"/>
      </w:r>
      <w:r w:rsidRPr="00F557DB">
        <w:rPr>
          <w:rFonts w:ascii="Times New Roman" w:eastAsia="Times New Roman" w:hAnsi="Times New Roman" w:cs="Times New Roman"/>
          <w:color w:val="000000"/>
          <w:sz w:val="24"/>
          <w:szCs w:val="24"/>
          <w:lang w:val="ru-RU"/>
        </w:rPr>
        <w:instrText xml:space="preserve"> </w:instrText>
      </w:r>
      <w:r w:rsidRPr="00F557DB">
        <w:rPr>
          <w:rFonts w:ascii="Times New Roman" w:eastAsia="Times New Roman" w:hAnsi="Times New Roman" w:cs="Times New Roman"/>
          <w:color w:val="000000"/>
          <w:sz w:val="24"/>
          <w:szCs w:val="24"/>
        </w:rPr>
        <w:instrText>HYPERLINK</w:instrText>
      </w:r>
      <w:r w:rsidRPr="00F557DB">
        <w:rPr>
          <w:rFonts w:ascii="Times New Roman" w:eastAsia="Times New Roman" w:hAnsi="Times New Roman" w:cs="Times New Roman"/>
          <w:color w:val="000000"/>
          <w:sz w:val="24"/>
          <w:szCs w:val="24"/>
          <w:lang w:val="ru-RU"/>
        </w:rPr>
        <w:instrText xml:space="preserve"> "</w:instrText>
      </w:r>
      <w:r w:rsidRPr="00F557DB">
        <w:rPr>
          <w:rFonts w:ascii="Times New Roman" w:eastAsia="Times New Roman" w:hAnsi="Times New Roman" w:cs="Times New Roman"/>
          <w:color w:val="000000"/>
          <w:sz w:val="24"/>
          <w:szCs w:val="24"/>
        </w:rPr>
        <w:instrText>https</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zakon</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rada</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gov</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ua</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laws</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file</w:instrText>
      </w:r>
      <w:r w:rsidRPr="00F557DB">
        <w:rPr>
          <w:rFonts w:ascii="Times New Roman" w:eastAsia="Times New Roman" w:hAnsi="Times New Roman" w:cs="Times New Roman"/>
          <w:color w:val="000000"/>
          <w:sz w:val="24"/>
          <w:szCs w:val="24"/>
          <w:lang w:val="ru-RU"/>
        </w:rPr>
        <w:instrText>/</w:instrText>
      </w:r>
      <w:r w:rsidRPr="00F557DB">
        <w:rPr>
          <w:rFonts w:ascii="Times New Roman" w:eastAsia="Times New Roman" w:hAnsi="Times New Roman" w:cs="Times New Roman"/>
          <w:color w:val="000000"/>
          <w:sz w:val="24"/>
          <w:szCs w:val="24"/>
        </w:rPr>
        <w:instrText>text</w:instrText>
      </w:r>
      <w:r w:rsidRPr="00F557DB">
        <w:rPr>
          <w:rFonts w:ascii="Times New Roman" w:eastAsia="Times New Roman" w:hAnsi="Times New Roman" w:cs="Times New Roman"/>
          <w:color w:val="000000"/>
          <w:sz w:val="24"/>
          <w:szCs w:val="24"/>
          <w:lang w:val="ru-RU"/>
        </w:rPr>
        <w:instrText>/45/</w:instrText>
      </w:r>
      <w:r w:rsidRPr="00F557DB">
        <w:rPr>
          <w:rFonts w:ascii="Times New Roman" w:eastAsia="Times New Roman" w:hAnsi="Times New Roman" w:cs="Times New Roman"/>
          <w:color w:val="000000"/>
          <w:sz w:val="24"/>
          <w:szCs w:val="24"/>
        </w:rPr>
        <w:instrText>f</w:instrText>
      </w:r>
      <w:r w:rsidRPr="00F557DB">
        <w:rPr>
          <w:rFonts w:ascii="Times New Roman" w:eastAsia="Times New Roman" w:hAnsi="Times New Roman" w:cs="Times New Roman"/>
          <w:color w:val="000000"/>
          <w:sz w:val="24"/>
          <w:szCs w:val="24"/>
          <w:lang w:val="ru-RU"/>
        </w:rPr>
        <w:instrText>456648</w:instrText>
      </w:r>
      <w:r w:rsidRPr="00F557DB">
        <w:rPr>
          <w:rFonts w:ascii="Times New Roman" w:eastAsia="Times New Roman" w:hAnsi="Times New Roman" w:cs="Times New Roman"/>
          <w:color w:val="000000"/>
          <w:sz w:val="24"/>
          <w:szCs w:val="24"/>
        </w:rPr>
        <w:instrText>n</w:instrText>
      </w:r>
      <w:r w:rsidRPr="00F557DB">
        <w:rPr>
          <w:rFonts w:ascii="Times New Roman" w:eastAsia="Times New Roman" w:hAnsi="Times New Roman" w:cs="Times New Roman"/>
          <w:color w:val="000000"/>
          <w:sz w:val="24"/>
          <w:szCs w:val="24"/>
          <w:lang w:val="ru-RU"/>
        </w:rPr>
        <w:instrText>288.</w:instrText>
      </w:r>
      <w:r w:rsidRPr="00F557DB">
        <w:rPr>
          <w:rFonts w:ascii="Times New Roman" w:eastAsia="Times New Roman" w:hAnsi="Times New Roman" w:cs="Times New Roman"/>
          <w:color w:val="000000"/>
          <w:sz w:val="24"/>
          <w:szCs w:val="24"/>
        </w:rPr>
        <w:instrText>doc</w:instrText>
      </w:r>
      <w:r w:rsidRPr="00F557DB">
        <w:rPr>
          <w:rFonts w:ascii="Times New Roman" w:eastAsia="Times New Roman" w:hAnsi="Times New Roman" w:cs="Times New Roman"/>
          <w:color w:val="000000"/>
          <w:sz w:val="24"/>
          <w:szCs w:val="24"/>
          <w:lang w:val="ru-RU"/>
        </w:rPr>
        <w:instrText xml:space="preserve">" </w:instrText>
      </w:r>
      <w:r w:rsidRPr="00F557DB">
        <w:rPr>
          <w:rFonts w:ascii="Times New Roman" w:eastAsia="Times New Roman" w:hAnsi="Times New Roman" w:cs="Times New Roman"/>
          <w:color w:val="000000"/>
          <w:sz w:val="24"/>
          <w:szCs w:val="24"/>
        </w:rPr>
        <w:fldChar w:fldCharType="separate"/>
      </w:r>
      <w:r w:rsidRPr="00F557DB">
        <w:rPr>
          <w:rFonts w:ascii="Times New Roman" w:eastAsia="Times New Roman" w:hAnsi="Times New Roman" w:cs="Times New Roman"/>
          <w:b/>
          <w:bCs/>
          <w:color w:val="C00909"/>
          <w:sz w:val="28"/>
          <w:szCs w:val="28"/>
          <w:u w:val="single"/>
          <w:lang w:val="ru-RU"/>
        </w:rPr>
        <w:t>ПРОТОКОЛ</w:t>
      </w:r>
      <w:r w:rsidRPr="00F557DB">
        <w:rPr>
          <w:rFonts w:ascii="Times New Roman" w:eastAsia="Times New Roman" w:hAnsi="Times New Roman" w:cs="Times New Roman"/>
          <w:color w:val="000000"/>
          <w:sz w:val="24"/>
          <w:szCs w:val="24"/>
        </w:rPr>
        <w:fldChar w:fldCharType="end"/>
      </w:r>
      <w:r w:rsidRPr="00F557DB">
        <w:rPr>
          <w:rFonts w:ascii="Times New Roman" w:eastAsia="Times New Roman" w:hAnsi="Times New Roman" w:cs="Times New Roman"/>
          <w:color w:val="000000"/>
          <w:sz w:val="24"/>
          <w:szCs w:val="24"/>
          <w:lang w:val="ru-RU"/>
        </w:rPr>
        <w:br/>
      </w:r>
      <w:r w:rsidRPr="00F557DB">
        <w:rPr>
          <w:rFonts w:ascii="Times New Roman" w:eastAsia="Times New Roman" w:hAnsi="Times New Roman" w:cs="Times New Roman"/>
          <w:b/>
          <w:bCs/>
          <w:color w:val="000000"/>
          <w:sz w:val="28"/>
          <w:szCs w:val="28"/>
          <w:lang w:val="ru-RU"/>
        </w:rPr>
        <w:t>хронометражних спостережень за заняттями з фізичного виховання</w:t>
      </w:r>
    </w:p>
    <w:p w:rsidR="00D66739" w:rsidRPr="00F557DB" w:rsidRDefault="00D66739">
      <w:pPr>
        <w:rPr>
          <w:lang w:val="ru-RU"/>
        </w:rPr>
      </w:pPr>
      <w:bookmarkStart w:id="285" w:name="_GoBack"/>
      <w:bookmarkEnd w:id="285"/>
    </w:p>
    <w:sectPr w:rsidR="00D66739" w:rsidRPr="00F557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C8"/>
    <w:rsid w:val="00521CC8"/>
    <w:rsid w:val="00D66739"/>
    <w:rsid w:val="00F5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ED8D-0C33-4922-A9ED-3933E234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7374">
      <w:bodyDiv w:val="1"/>
      <w:marLeft w:val="0"/>
      <w:marRight w:val="0"/>
      <w:marTop w:val="0"/>
      <w:marBottom w:val="0"/>
      <w:divBdr>
        <w:top w:val="none" w:sz="0" w:space="0" w:color="auto"/>
        <w:left w:val="none" w:sz="0" w:space="0" w:color="auto"/>
        <w:bottom w:val="none" w:sz="0" w:space="0" w:color="auto"/>
        <w:right w:val="none" w:sz="0" w:space="0" w:color="auto"/>
      </w:divBdr>
      <w:divsChild>
        <w:div w:id="378943579">
          <w:marLeft w:val="0"/>
          <w:marRight w:val="0"/>
          <w:marTop w:val="0"/>
          <w:marBottom w:val="0"/>
          <w:divBdr>
            <w:top w:val="none" w:sz="0" w:space="0" w:color="auto"/>
            <w:left w:val="none" w:sz="0" w:space="0" w:color="auto"/>
            <w:bottom w:val="none" w:sz="0" w:space="0" w:color="auto"/>
            <w:right w:val="none" w:sz="0" w:space="0" w:color="auto"/>
          </w:divBdr>
          <w:divsChild>
            <w:div w:id="56981730">
              <w:marLeft w:val="0"/>
              <w:marRight w:val="0"/>
              <w:marTop w:val="0"/>
              <w:marBottom w:val="0"/>
              <w:divBdr>
                <w:top w:val="none" w:sz="0" w:space="0" w:color="auto"/>
                <w:left w:val="none" w:sz="0" w:space="0" w:color="auto"/>
                <w:bottom w:val="none" w:sz="0" w:space="0" w:color="auto"/>
                <w:right w:val="none" w:sz="0" w:space="0" w:color="auto"/>
              </w:divBdr>
              <w:divsChild>
                <w:div w:id="476457902">
                  <w:marLeft w:val="0"/>
                  <w:marRight w:val="0"/>
                  <w:marTop w:val="150"/>
                  <w:marBottom w:val="150"/>
                  <w:divBdr>
                    <w:top w:val="none" w:sz="0" w:space="0" w:color="auto"/>
                    <w:left w:val="none" w:sz="0" w:space="0" w:color="auto"/>
                    <w:bottom w:val="none" w:sz="0" w:space="0" w:color="auto"/>
                    <w:right w:val="none" w:sz="0" w:space="0" w:color="auto"/>
                  </w:divBdr>
                </w:div>
                <w:div w:id="1863082394">
                  <w:marLeft w:val="0"/>
                  <w:marRight w:val="0"/>
                  <w:marTop w:val="0"/>
                  <w:marBottom w:val="150"/>
                  <w:divBdr>
                    <w:top w:val="none" w:sz="0" w:space="0" w:color="auto"/>
                    <w:left w:val="none" w:sz="0" w:space="0" w:color="auto"/>
                    <w:bottom w:val="none" w:sz="0" w:space="0" w:color="auto"/>
                    <w:right w:val="none" w:sz="0" w:space="0" w:color="auto"/>
                  </w:divBdr>
                </w:div>
                <w:div w:id="410392069">
                  <w:marLeft w:val="0"/>
                  <w:marRight w:val="0"/>
                  <w:marTop w:val="0"/>
                  <w:marBottom w:val="150"/>
                  <w:divBdr>
                    <w:top w:val="none" w:sz="0" w:space="0" w:color="auto"/>
                    <w:left w:val="none" w:sz="0" w:space="0" w:color="auto"/>
                    <w:bottom w:val="none" w:sz="0" w:space="0" w:color="auto"/>
                    <w:right w:val="none" w:sz="0" w:space="0" w:color="auto"/>
                  </w:divBdr>
                </w:div>
                <w:div w:id="1233934104">
                  <w:marLeft w:val="0"/>
                  <w:marRight w:val="0"/>
                  <w:marTop w:val="0"/>
                  <w:marBottom w:val="150"/>
                  <w:divBdr>
                    <w:top w:val="none" w:sz="0" w:space="0" w:color="auto"/>
                    <w:left w:val="none" w:sz="0" w:space="0" w:color="auto"/>
                    <w:bottom w:val="none" w:sz="0" w:space="0" w:color="auto"/>
                    <w:right w:val="none" w:sz="0" w:space="0" w:color="auto"/>
                  </w:divBdr>
                </w:div>
                <w:div w:id="1864200314">
                  <w:marLeft w:val="0"/>
                  <w:marRight w:val="0"/>
                  <w:marTop w:val="0"/>
                  <w:marBottom w:val="150"/>
                  <w:divBdr>
                    <w:top w:val="none" w:sz="0" w:space="0" w:color="auto"/>
                    <w:left w:val="none" w:sz="0" w:space="0" w:color="auto"/>
                    <w:bottom w:val="none" w:sz="0" w:space="0" w:color="auto"/>
                    <w:right w:val="none" w:sz="0" w:space="0" w:color="auto"/>
                  </w:divBdr>
                </w:div>
                <w:div w:id="1665089108">
                  <w:marLeft w:val="0"/>
                  <w:marRight w:val="0"/>
                  <w:marTop w:val="0"/>
                  <w:marBottom w:val="150"/>
                  <w:divBdr>
                    <w:top w:val="none" w:sz="0" w:space="0" w:color="auto"/>
                    <w:left w:val="none" w:sz="0" w:space="0" w:color="auto"/>
                    <w:bottom w:val="none" w:sz="0" w:space="0" w:color="auto"/>
                    <w:right w:val="none" w:sz="0" w:space="0" w:color="auto"/>
                  </w:divBdr>
                </w:div>
                <w:div w:id="139738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070-2008-%D0%BF" TargetMode="External"/><Relationship Id="rId18" Type="http://schemas.openxmlformats.org/officeDocument/2006/relationships/hyperlink" Target="https://zakon.rada.gov.ua/laws/show/z0452-10" TargetMode="External"/><Relationship Id="rId26" Type="http://schemas.openxmlformats.org/officeDocument/2006/relationships/hyperlink" Target="https://zakon.rada.gov.ua/laws/show/z0990-13" TargetMode="External"/><Relationship Id="rId39" Type="http://schemas.openxmlformats.org/officeDocument/2006/relationships/fontTable" Target="fontTable.xml"/><Relationship Id="rId21" Type="http://schemas.openxmlformats.org/officeDocument/2006/relationships/hyperlink" Target="https://zakon.rada.gov.ua/laws/show/z0523-06" TargetMode="External"/><Relationship Id="rId34" Type="http://schemas.openxmlformats.org/officeDocument/2006/relationships/hyperlink" Target="https://zakon.rada.gov.ua/laws/show/v0302282-99" TargetMode="External"/><Relationship Id="rId7" Type="http://schemas.openxmlformats.org/officeDocument/2006/relationships/hyperlink" Target="https://zakon.rada.gov.ua/laws/show/z1370-13" TargetMode="External"/><Relationship Id="rId12" Type="http://schemas.openxmlformats.org/officeDocument/2006/relationships/hyperlink" Target="https://zakon.rada.gov.ua/laws/show/z0563-16" TargetMode="External"/><Relationship Id="rId17" Type="http://schemas.openxmlformats.org/officeDocument/2006/relationships/hyperlink" Target="https://zakon.rada.gov.ua/laws/show/908-2006-%D0%BF" TargetMode="External"/><Relationship Id="rId25" Type="http://schemas.openxmlformats.org/officeDocument/2006/relationships/hyperlink" Target="https://zakon.rada.gov.ua/laws/show/z0997-13" TargetMode="External"/><Relationship Id="rId33" Type="http://schemas.openxmlformats.org/officeDocument/2006/relationships/hyperlink" Target="https://zakon.rada.gov.ua/laws/show/v0149282-08" TargetMode="External"/><Relationship Id="rId38" Type="http://schemas.openxmlformats.org/officeDocument/2006/relationships/hyperlink" Target="https://zakon.rada.gov.ua/laws/show/z0563-16" TargetMode="External"/><Relationship Id="rId2" Type="http://schemas.openxmlformats.org/officeDocument/2006/relationships/settings" Target="settings.xml"/><Relationship Id="rId16" Type="http://schemas.openxmlformats.org/officeDocument/2006/relationships/hyperlink" Target="https://zakon.rada.gov.ua/laws/show/z0563-16" TargetMode="External"/><Relationship Id="rId20" Type="http://schemas.openxmlformats.org/officeDocument/2006/relationships/hyperlink" Target="https://zakon.rada.gov.ua/laws/show/z0661-05" TargetMode="External"/><Relationship Id="rId29" Type="http://schemas.openxmlformats.org/officeDocument/2006/relationships/hyperlink" Target="https://zakon.rada.gov.ua/laws/show/z0682-12" TargetMode="External"/><Relationship Id="rId1" Type="http://schemas.openxmlformats.org/officeDocument/2006/relationships/styles" Target="styles.xml"/><Relationship Id="rId6" Type="http://schemas.openxmlformats.org/officeDocument/2006/relationships/hyperlink" Target="https://zakon.rada.gov.ua/laws/show/z0563-16" TargetMode="External"/><Relationship Id="rId11" Type="http://schemas.openxmlformats.org/officeDocument/2006/relationships/hyperlink" Target="https://zakon.rada.gov.ua/laws/show/z1090-05" TargetMode="External"/><Relationship Id="rId24" Type="http://schemas.openxmlformats.org/officeDocument/2006/relationships/hyperlink" Target="https://zakon.rada.gov.ua/laws/show/z1090-05" TargetMode="External"/><Relationship Id="rId32" Type="http://schemas.openxmlformats.org/officeDocument/2006/relationships/hyperlink" Target="https://zakon.rada.gov.ua/laws/show/v0302282-99" TargetMode="External"/><Relationship Id="rId37" Type="http://schemas.openxmlformats.org/officeDocument/2006/relationships/hyperlink" Target="https://zakon.rada.gov.ua/laws/show/z0488-96" TargetMode="External"/><Relationship Id="rId40" Type="http://schemas.openxmlformats.org/officeDocument/2006/relationships/theme" Target="theme/theme1.xml"/><Relationship Id="rId5" Type="http://schemas.openxmlformats.org/officeDocument/2006/relationships/hyperlink" Target="https://zakon.rada.gov.ua/laws/show/267-2015-%D0%BF" TargetMode="External"/><Relationship Id="rId15" Type="http://schemas.openxmlformats.org/officeDocument/2006/relationships/hyperlink" Target="https://zakon.rada.gov.ua/laws/show/z0452-10" TargetMode="External"/><Relationship Id="rId23" Type="http://schemas.openxmlformats.org/officeDocument/2006/relationships/hyperlink" Target="https://zakon.rada.gov.ua/laws/show/z0639-02" TargetMode="External"/><Relationship Id="rId28" Type="http://schemas.openxmlformats.org/officeDocument/2006/relationships/hyperlink" Target="https://zakon.rada.gov.ua/laws/show/z0997-13" TargetMode="External"/><Relationship Id="rId36" Type="http://schemas.openxmlformats.org/officeDocument/2006/relationships/hyperlink" Target="https://zakon.rada.gov.ua/laws/show/z0520-15" TargetMode="External"/><Relationship Id="rId10" Type="http://schemas.openxmlformats.org/officeDocument/2006/relationships/hyperlink" Target="https://zakon.rada.gov.ua/laws/show/z1091-05" TargetMode="External"/><Relationship Id="rId19" Type="http://schemas.openxmlformats.org/officeDocument/2006/relationships/hyperlink" Target="https://zakon.rada.gov.ua/laws/show/1591-2004-%D0%BF" TargetMode="External"/><Relationship Id="rId31" Type="http://schemas.openxmlformats.org/officeDocument/2006/relationships/hyperlink" Target="https://zakon.rada.gov.ua/laws/show/v0302282-99" TargetMode="External"/><Relationship Id="rId4" Type="http://schemas.openxmlformats.org/officeDocument/2006/relationships/hyperlink" Target="https://zakon.rada.gov.ua/laws/show/4004-12" TargetMode="External"/><Relationship Id="rId9" Type="http://schemas.openxmlformats.org/officeDocument/2006/relationships/hyperlink" Target="https://zakon.rada.gov.ua/laws/show/z0457-11" TargetMode="External"/><Relationship Id="rId14" Type="http://schemas.openxmlformats.org/officeDocument/2006/relationships/hyperlink" Target="https://zakon.rada.gov.ua/laws/show/z0452-10" TargetMode="External"/><Relationship Id="rId22" Type="http://schemas.openxmlformats.org/officeDocument/2006/relationships/hyperlink" Target="https://zakon.rada.gov.ua/laws/show/771/97-%D0%B2%D1%80" TargetMode="External"/><Relationship Id="rId27" Type="http://schemas.openxmlformats.org/officeDocument/2006/relationships/hyperlink" Target="https://zakon.rada.gov.ua/laws/show/z0997-13" TargetMode="External"/><Relationship Id="rId30" Type="http://schemas.openxmlformats.org/officeDocument/2006/relationships/hyperlink" Target="https://zakon.rada.gov.ua/laws/show/z0661-12" TargetMode="External"/><Relationship Id="rId35" Type="http://schemas.openxmlformats.org/officeDocument/2006/relationships/hyperlink" Target="https://zakon.rada.gov.ua/laws/show/z0686-06" TargetMode="External"/><Relationship Id="rId8" Type="http://schemas.openxmlformats.org/officeDocument/2006/relationships/hyperlink" Target="https://zakon.rada.gov.ua/laws/show/z0563-1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12322</Words>
  <Characters>70236</Characters>
  <Application>Microsoft Office Word</Application>
  <DocSecurity>0</DocSecurity>
  <Lines>585</Lines>
  <Paragraphs>164</Paragraphs>
  <ScaleCrop>false</ScaleCrop>
  <Company/>
  <LinksUpToDate>false</LinksUpToDate>
  <CharactersWithSpaces>82394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МАТЬ</dc:creator>
  <cp:keywords/>
  <dc:description/>
  <cp:lastModifiedBy>МАТЬ</cp:lastModifiedBy>
  <cp:revision>2</cp:revision>
  <dcterms:created xsi:type="dcterms:W3CDTF">2020-02-25T14:04:00Z</dcterms:created>
  <dcterms:modified xsi:type="dcterms:W3CDTF">2020-02-25T14:04:00Z</dcterms:modified>
</cp:coreProperties>
</file>